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0" w:rsidRPr="003F16A3" w:rsidRDefault="003F16A3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  <w:u w:val="single"/>
        </w:rPr>
      </w:pPr>
      <w:r w:rsidRPr="003F16A3">
        <w:rPr>
          <w:rStyle w:val="Pogrubienie"/>
          <w:rFonts w:ascii="Arial" w:hAnsi="Arial" w:cs="Arial"/>
          <w:b w:val="0"/>
          <w:color w:val="535353"/>
          <w:sz w:val="24"/>
          <w:szCs w:val="24"/>
          <w:u w:val="single"/>
        </w:rPr>
        <w:t>Informacja dot. przekształcenia użytkowania wieczystego w prawo własności</w:t>
      </w:r>
      <w:r w:rsidR="008870E6">
        <w:rPr>
          <w:rStyle w:val="Pogrubienie"/>
          <w:rFonts w:ascii="Arial" w:hAnsi="Arial" w:cs="Arial"/>
          <w:b w:val="0"/>
          <w:color w:val="535353"/>
          <w:sz w:val="24"/>
          <w:szCs w:val="24"/>
          <w:u w:val="single"/>
        </w:rPr>
        <w:t xml:space="preserve"> nieruchomości Skarbu Państwa </w:t>
      </w:r>
    </w:p>
    <w:p w:rsidR="00DD0680" w:rsidRPr="00DD0680" w:rsidRDefault="00DD068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D0680" w:rsidRPr="00DD0680" w:rsidRDefault="00DD068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D0680" w:rsidRDefault="003F16A3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  Z dniem 1 stycznia 2019r. prawo użytkowania wieczystego gruntów zabudowanych na cele mieszkaniowe przekształciło się w prawo własności tych gruntów – na mocy ustawy z dnia 20 lipca 2018r. o przekształceniu prawa użytkowania wieczystego gruntów zabudowanych na cele mieszkaniowe </w:t>
      </w:r>
      <w:r w:rsidR="007C4900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</w:t>
      </w:r>
      <w:bookmarkStart w:id="0" w:name="_GoBack"/>
      <w:bookmarkEnd w:id="0"/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w prawo własności tych gruntów ( Dz.U. z 2018r. poz. 1716 ze zm.). </w:t>
      </w:r>
    </w:p>
    <w:p w:rsidR="003F16A3" w:rsidRDefault="003F16A3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Przez grunty zabudowane na cele mieszkaniowe należy rozumieć nieruchomości zabudowane wyłącznie budynkami:</w:t>
      </w:r>
    </w:p>
    <w:p w:rsidR="003F16A3" w:rsidRDefault="003F16A3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- </w:t>
      </w:r>
      <w:r w:rsidR="00464BB5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mieszkalnymi jednorodzinnymi</w:t>
      </w:r>
    </w:p>
    <w:p w:rsidR="003F16A3" w:rsidRDefault="003F16A3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- mieszkalnymi wielorodzinnymi, w których co najmniej połowę liczby lokali stanowią lokale mieszkalne</w:t>
      </w:r>
    </w:p>
    <w:p w:rsidR="003F16A3" w:rsidRDefault="003F16A3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- mieszkalnymi wraz z budynkami gospodarczymi, garażami i innymi obiektami</w:t>
      </w:r>
      <w:r w:rsidR="005A3EA1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, jeżeli stanowią jedną nieruchomość ( wpisane w tej samek księdze wieczystej).</w:t>
      </w:r>
    </w:p>
    <w:p w:rsidR="005A3EA1" w:rsidRDefault="00464BB5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Potwierdzenie przekształcenia prawa użytkowania wieczystego w prawo własności na stepuje na podstawie zaświadczenia.  </w:t>
      </w:r>
    </w:p>
    <w:p w:rsidR="005A3EA1" w:rsidRDefault="005A3EA1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W odniesien</w:t>
      </w:r>
      <w:r w:rsidR="000B31B6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i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u do gruntów Skarbu Państwa, </w:t>
      </w:r>
      <w:r w:rsidR="00464BB5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zaświadczenie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potwierdzające prawo własności </w:t>
      </w:r>
      <w:r w:rsidR="00464BB5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wydaje Starosta, </w:t>
      </w:r>
      <w:r w:rsidR="009F3677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w przypadku gruntów </w:t>
      </w:r>
      <w:r w:rsidR="007C4900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 </w:t>
      </w:r>
      <w:r w:rsidR="009F3677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z terenu powiatu ząbkowickiego -</w:t>
      </w:r>
      <w:r w:rsidR="00464BB5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Starosta Ząbkowicki.</w:t>
      </w:r>
    </w:p>
    <w:p w:rsidR="009F3677" w:rsidRDefault="009F3677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Zaświadczenie stanowi podstawę wpisu prawa własności do księgi wieczystej dot. gruntu i roszczenia o opłatę w księdze lokalowej. </w:t>
      </w:r>
    </w:p>
    <w:p w:rsidR="006D56DF" w:rsidRDefault="009F3677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Zaświadczenie wydaje organ z urzędu  w terminie 12 miesięcy od dnia przekształcenia  lub na wniosek właściciela w terminie 4 miesięcy od dnia złożenia wniosku. Wniosek podlega opłacie skarbowej w wys. 50,00zł ( wpłata na konto Urzędu Miejskiego w Ząbkowicach Śląskich</w:t>
      </w:r>
      <w:r w:rsidR="006D56DF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, BS w Ząbkowicach Śl. nr rachunku: 55 9533 0004 2001 0009 8645 0057. Dowód wpłaty należy dołączyć do wniosku. </w:t>
      </w:r>
    </w:p>
    <w:p w:rsidR="009F3677" w:rsidRDefault="006D56DF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Opłata za przekształcenie tzw. opłata </w:t>
      </w:r>
      <w:proofErr w:type="spellStart"/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przekształceniowa</w:t>
      </w:r>
      <w:proofErr w:type="spellEnd"/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, jest wnoszona przez okres 20 lat, licząc od dnia przekształcenia.</w:t>
      </w:r>
      <w:r w:rsidR="009F3677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</w:t>
      </w:r>
    </w:p>
    <w:p w:rsidR="006D56DF" w:rsidRDefault="006D56DF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Właściciel gruntu, może w każdym czasie trwania obowiązku wnoszenia opłaty, złożyć wniosek o jednorazową wpłatę. </w:t>
      </w:r>
    </w:p>
    <w:p w:rsidR="006D56DF" w:rsidRDefault="006D56DF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 Po wniesieniu wszystkich opłat, albo opłaty jednorazowej, Starosta wydaje zaświadczenia – w terminie 30 dni od dnia wniesienia opłat</w:t>
      </w:r>
      <w:r w:rsidR="007C4900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- </w:t>
      </w:r>
      <w:r w:rsidR="007C4900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      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o wniesieniu opłat lub opłaty jednorazowej, które właściciel gruntu załącza do wniosku o wykreślenie w dziale III księgi wieczystej, wpisu roszczenia o opłatę. </w:t>
      </w:r>
    </w:p>
    <w:p w:rsidR="00C05E9C" w:rsidRDefault="00C05E9C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Od wniosku o wykreślenie wpisu o roszczenia Sąd Rejonowy Wydział Ksiąg Wieczystych pobiera opłatę : wys. 250,00zł – w przypadku opłaty jednorazowej i 75,00zł – w przypadku opłaty płatnej przez 20 lat.</w:t>
      </w:r>
    </w:p>
    <w:p w:rsidR="00C05E9C" w:rsidRDefault="00C05E9C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Opłata roczna </w:t>
      </w:r>
      <w:proofErr w:type="spellStart"/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przekształceniowa</w:t>
      </w:r>
      <w:proofErr w:type="spellEnd"/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może podlegać waloryzacji zgodnie </w:t>
      </w:r>
      <w:r w:rsidR="007C4900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z zasadami określonymi w art. 5 ustawy o gospodarce nieruchomościami. </w:t>
      </w:r>
    </w:p>
    <w:p w:rsidR="00952610" w:rsidRDefault="00C05E9C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</w:t>
      </w:r>
      <w:r w:rsidR="00952610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W przypadku wniesienia opłaty jednorazowej, osobom fizycznym przysługuje bonifikata: </w:t>
      </w:r>
    </w:p>
    <w:p w:rsidR="00952610" w:rsidRDefault="0095261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- 60% -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>w przypadku wniesienia opłaty w roku, w którym nastąpiło przekształcenie</w:t>
      </w:r>
    </w:p>
    <w:p w:rsidR="00C05E9C" w:rsidRPr="00DD0680" w:rsidRDefault="0095261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bookmarkStart w:id="1" w:name="_Hlk772078"/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- 50% -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 xml:space="preserve">w przypadku wniesienia w drugim roku po przekształceniu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</w:t>
      </w:r>
      <w:r w:rsidR="00C05E9C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</w:t>
      </w:r>
    </w:p>
    <w:bookmarkEnd w:id="1"/>
    <w:p w:rsidR="00952610" w:rsidRPr="00DD0680" w:rsidRDefault="00952610" w:rsidP="00952610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-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4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0% -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 xml:space="preserve">w przypadku wniesienia w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>trzecim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 xml:space="preserve"> roku po przekształceniu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</w:t>
      </w:r>
    </w:p>
    <w:p w:rsidR="00952610" w:rsidRPr="00DD0680" w:rsidRDefault="00952610" w:rsidP="00952610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-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3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0% -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 xml:space="preserve">w przypadku wniesienia w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 xml:space="preserve">czwartym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>roku po przekształceniu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</w:t>
      </w:r>
    </w:p>
    <w:p w:rsidR="00952610" w:rsidRPr="00DD0680" w:rsidRDefault="00952610" w:rsidP="00952610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-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2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0% -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 xml:space="preserve">w przypadku wniesienia w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>piątym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 xml:space="preserve"> roku po przekształceniu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</w:t>
      </w:r>
    </w:p>
    <w:p w:rsidR="00952610" w:rsidRDefault="00952610" w:rsidP="00952610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- 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1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0% -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 xml:space="preserve">w przypadku wniesienia w 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>szóstym</w:t>
      </w:r>
      <w:r w:rsidRPr="00952610">
        <w:rPr>
          <w:rStyle w:val="Pogrubienie"/>
          <w:rFonts w:ascii="Arial" w:hAnsi="Arial" w:cs="Arial"/>
          <w:b w:val="0"/>
          <w:color w:val="535353"/>
          <w:sz w:val="20"/>
          <w:szCs w:val="20"/>
        </w:rPr>
        <w:t xml:space="preserve"> roku po przekształceniu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</w:t>
      </w:r>
    </w:p>
    <w:p w:rsidR="00952610" w:rsidRDefault="00952610" w:rsidP="00952610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lastRenderedPageBreak/>
        <w:t xml:space="preserve">       Z wnioskiem o jednorazową wpłatę opłaty, występuje do Starosty Z</w:t>
      </w:r>
      <w:r w:rsidR="00A258B7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ą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bkowickiego, właściciel gruntu</w:t>
      </w:r>
      <w:r w:rsidR="00A258B7">
        <w:rPr>
          <w:rStyle w:val="Pogrubienie"/>
          <w:rFonts w:ascii="Arial" w:hAnsi="Arial" w:cs="Arial"/>
          <w:b w:val="0"/>
          <w:color w:val="535353"/>
          <w:sz w:val="24"/>
          <w:szCs w:val="24"/>
        </w:rPr>
        <w:t>. Po wpłaceniu opłaty jednorazowej, organ wydaje zaświadczenie o spłacie jednorazowej, które właściciel wnosi do Ksiąg Wieczystych.</w:t>
      </w: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</w:t>
      </w:r>
    </w:p>
    <w:p w:rsidR="008870E6" w:rsidRPr="00DD0680" w:rsidRDefault="008870E6" w:rsidP="00952610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Jeżeli właściciel gruntu nie zgadza się z zawartą w zaświadczeniu informacją o wysokości opłaty i okresie jej wnoszenia , może złożyć do Starosty Ząbkowickiego , w terminie 2 miesięcy od dnia doręczenia zaświadczenia, wniosek o ustalenie wysokości lub okresu wnoszenia opłaty, w drodze decyzji. Złożenie wniosku nie wstrzymuje obowiązku wnoszenia opłaty za dany rok.</w:t>
      </w:r>
    </w:p>
    <w:p w:rsidR="00DD0680" w:rsidRPr="00DD0680" w:rsidRDefault="00DD0680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605AD5" w:rsidRPr="00DD0680" w:rsidRDefault="00605AD5" w:rsidP="00605AD5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Default="007A1534" w:rsidP="007A1534">
      <w:pPr>
        <w:spacing w:after="0" w:line="36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Default="007A1534" w:rsidP="007A1534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7A1534" w:rsidRPr="00C80B57" w:rsidRDefault="007A1534" w:rsidP="00C80B57">
      <w:pPr>
        <w:spacing w:after="0" w:line="240" w:lineRule="auto"/>
        <w:ind w:right="567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535353"/>
          <w:sz w:val="24"/>
          <w:szCs w:val="24"/>
        </w:rPr>
        <w:t xml:space="preserve">                                                     </w:t>
      </w:r>
    </w:p>
    <w:p w:rsidR="00C80B57" w:rsidRDefault="00C80B57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Pr="00DD0680" w:rsidRDefault="00D01C9C" w:rsidP="00D01C9C">
      <w:pPr>
        <w:pStyle w:val="Akapitzlist"/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D01C9C" w:rsidRDefault="00D01C9C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0364E9" w:rsidRPr="00DD0680" w:rsidRDefault="000364E9" w:rsidP="000364E9">
      <w:pPr>
        <w:pStyle w:val="Akapitzlist"/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0364E9" w:rsidRDefault="000364E9" w:rsidP="000364E9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p w:rsidR="003F053E" w:rsidRPr="00DD0680" w:rsidRDefault="003F053E" w:rsidP="00C80B57">
      <w:pPr>
        <w:spacing w:after="0" w:line="240" w:lineRule="auto"/>
        <w:ind w:right="567"/>
        <w:jc w:val="both"/>
        <w:rPr>
          <w:rStyle w:val="Pogrubienie"/>
          <w:rFonts w:ascii="Arial" w:hAnsi="Arial" w:cs="Arial"/>
          <w:b w:val="0"/>
          <w:color w:val="535353"/>
          <w:sz w:val="24"/>
          <w:szCs w:val="24"/>
        </w:rPr>
      </w:pPr>
    </w:p>
    <w:sectPr w:rsidR="003F053E" w:rsidRPr="00DD0680" w:rsidSect="001D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BB" w:rsidRDefault="00E623BB" w:rsidP="006F334F">
      <w:pPr>
        <w:spacing w:after="0" w:line="240" w:lineRule="auto"/>
      </w:pPr>
      <w:r>
        <w:separator/>
      </w:r>
    </w:p>
  </w:endnote>
  <w:endnote w:type="continuationSeparator" w:id="0">
    <w:p w:rsidR="00E623BB" w:rsidRDefault="00E623BB" w:rsidP="006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BB" w:rsidRDefault="00E623BB" w:rsidP="006F334F">
      <w:pPr>
        <w:spacing w:after="0" w:line="240" w:lineRule="auto"/>
      </w:pPr>
      <w:r>
        <w:separator/>
      </w:r>
    </w:p>
  </w:footnote>
  <w:footnote w:type="continuationSeparator" w:id="0">
    <w:p w:rsidR="00E623BB" w:rsidRDefault="00E623BB" w:rsidP="006F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F936B8"/>
    <w:multiLevelType w:val="hybridMultilevel"/>
    <w:tmpl w:val="3322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A84"/>
    <w:multiLevelType w:val="hybridMultilevel"/>
    <w:tmpl w:val="1E38A8FA"/>
    <w:lvl w:ilvl="0" w:tplc="E9029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C154E"/>
    <w:multiLevelType w:val="hybridMultilevel"/>
    <w:tmpl w:val="2D520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62669"/>
    <w:multiLevelType w:val="hybridMultilevel"/>
    <w:tmpl w:val="990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01A6"/>
    <w:multiLevelType w:val="hybridMultilevel"/>
    <w:tmpl w:val="7CE4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226D"/>
    <w:multiLevelType w:val="hybridMultilevel"/>
    <w:tmpl w:val="234C891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E5D52EC"/>
    <w:multiLevelType w:val="hybridMultilevel"/>
    <w:tmpl w:val="2B3CE72E"/>
    <w:lvl w:ilvl="0" w:tplc="D0E09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3B85"/>
    <w:multiLevelType w:val="hybridMultilevel"/>
    <w:tmpl w:val="2B3CE72E"/>
    <w:lvl w:ilvl="0" w:tplc="D0E09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65A0"/>
    <w:multiLevelType w:val="hybridMultilevel"/>
    <w:tmpl w:val="1E38A8FA"/>
    <w:lvl w:ilvl="0" w:tplc="E9029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D5371"/>
    <w:multiLevelType w:val="hybridMultilevel"/>
    <w:tmpl w:val="CFA81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3E48"/>
    <w:multiLevelType w:val="hybridMultilevel"/>
    <w:tmpl w:val="A0A8CEC8"/>
    <w:lvl w:ilvl="0" w:tplc="599A00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128BF"/>
    <w:multiLevelType w:val="multilevel"/>
    <w:tmpl w:val="A142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097C69"/>
    <w:multiLevelType w:val="hybridMultilevel"/>
    <w:tmpl w:val="45AE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5F43"/>
    <w:multiLevelType w:val="hybridMultilevel"/>
    <w:tmpl w:val="FA4C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4B29"/>
    <w:multiLevelType w:val="hybridMultilevel"/>
    <w:tmpl w:val="BA60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32B5"/>
    <w:multiLevelType w:val="hybridMultilevel"/>
    <w:tmpl w:val="633C5C90"/>
    <w:lvl w:ilvl="0" w:tplc="81E0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15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397"/>
    <w:rsid w:val="00022502"/>
    <w:rsid w:val="00026F9D"/>
    <w:rsid w:val="0003052A"/>
    <w:rsid w:val="00034C17"/>
    <w:rsid w:val="000364E9"/>
    <w:rsid w:val="000617A2"/>
    <w:rsid w:val="000B31B6"/>
    <w:rsid w:val="000E6E41"/>
    <w:rsid w:val="00106B20"/>
    <w:rsid w:val="00111F78"/>
    <w:rsid w:val="00130387"/>
    <w:rsid w:val="001343ED"/>
    <w:rsid w:val="001D009A"/>
    <w:rsid w:val="001D10C7"/>
    <w:rsid w:val="001E2152"/>
    <w:rsid w:val="001E53D4"/>
    <w:rsid w:val="00202C19"/>
    <w:rsid w:val="00204729"/>
    <w:rsid w:val="0024029F"/>
    <w:rsid w:val="00250CF3"/>
    <w:rsid w:val="0026335A"/>
    <w:rsid w:val="002842EC"/>
    <w:rsid w:val="00300826"/>
    <w:rsid w:val="00304498"/>
    <w:rsid w:val="003300CC"/>
    <w:rsid w:val="00335F53"/>
    <w:rsid w:val="003903AF"/>
    <w:rsid w:val="003F053E"/>
    <w:rsid w:val="003F16A3"/>
    <w:rsid w:val="004160F5"/>
    <w:rsid w:val="004357CD"/>
    <w:rsid w:val="00442A8F"/>
    <w:rsid w:val="0045426E"/>
    <w:rsid w:val="00464BB5"/>
    <w:rsid w:val="004A423C"/>
    <w:rsid w:val="004B697B"/>
    <w:rsid w:val="004C78FF"/>
    <w:rsid w:val="00527FBB"/>
    <w:rsid w:val="00532D8F"/>
    <w:rsid w:val="0053419D"/>
    <w:rsid w:val="00583501"/>
    <w:rsid w:val="005A3EA1"/>
    <w:rsid w:val="005B15D2"/>
    <w:rsid w:val="005B6D97"/>
    <w:rsid w:val="005B6E94"/>
    <w:rsid w:val="00605602"/>
    <w:rsid w:val="00605AD5"/>
    <w:rsid w:val="00611AE8"/>
    <w:rsid w:val="00626D3E"/>
    <w:rsid w:val="00630F33"/>
    <w:rsid w:val="00653B5F"/>
    <w:rsid w:val="00653DE1"/>
    <w:rsid w:val="0066592C"/>
    <w:rsid w:val="0068148F"/>
    <w:rsid w:val="00685470"/>
    <w:rsid w:val="006A2F64"/>
    <w:rsid w:val="006B5BFE"/>
    <w:rsid w:val="006D56DF"/>
    <w:rsid w:val="006E2D49"/>
    <w:rsid w:val="006E7719"/>
    <w:rsid w:val="006F334F"/>
    <w:rsid w:val="00736786"/>
    <w:rsid w:val="0074370F"/>
    <w:rsid w:val="0076615E"/>
    <w:rsid w:val="00772305"/>
    <w:rsid w:val="00775F0C"/>
    <w:rsid w:val="007847D3"/>
    <w:rsid w:val="007A1534"/>
    <w:rsid w:val="007B7A83"/>
    <w:rsid w:val="007C2D29"/>
    <w:rsid w:val="007C4900"/>
    <w:rsid w:val="00801CB1"/>
    <w:rsid w:val="00823337"/>
    <w:rsid w:val="00844397"/>
    <w:rsid w:val="00857B80"/>
    <w:rsid w:val="00875370"/>
    <w:rsid w:val="008870E6"/>
    <w:rsid w:val="00890F86"/>
    <w:rsid w:val="008A6B9B"/>
    <w:rsid w:val="008B0D7C"/>
    <w:rsid w:val="008B2B85"/>
    <w:rsid w:val="008C7803"/>
    <w:rsid w:val="008D5762"/>
    <w:rsid w:val="00952610"/>
    <w:rsid w:val="00956E87"/>
    <w:rsid w:val="009826F3"/>
    <w:rsid w:val="009C39FD"/>
    <w:rsid w:val="009C495B"/>
    <w:rsid w:val="009E0A2C"/>
    <w:rsid w:val="009E7F42"/>
    <w:rsid w:val="009F0155"/>
    <w:rsid w:val="009F3677"/>
    <w:rsid w:val="00A02492"/>
    <w:rsid w:val="00A23968"/>
    <w:rsid w:val="00A25097"/>
    <w:rsid w:val="00A258B7"/>
    <w:rsid w:val="00A4700D"/>
    <w:rsid w:val="00A54D28"/>
    <w:rsid w:val="00A74CAF"/>
    <w:rsid w:val="00A8024E"/>
    <w:rsid w:val="00A91066"/>
    <w:rsid w:val="00A95770"/>
    <w:rsid w:val="00A95CF6"/>
    <w:rsid w:val="00AE10F9"/>
    <w:rsid w:val="00B0756B"/>
    <w:rsid w:val="00B73497"/>
    <w:rsid w:val="00BC2CD9"/>
    <w:rsid w:val="00BD48EA"/>
    <w:rsid w:val="00BF7AD6"/>
    <w:rsid w:val="00C05E9C"/>
    <w:rsid w:val="00C24F13"/>
    <w:rsid w:val="00C42C3A"/>
    <w:rsid w:val="00C46260"/>
    <w:rsid w:val="00C644ED"/>
    <w:rsid w:val="00C80B57"/>
    <w:rsid w:val="00C87C16"/>
    <w:rsid w:val="00C96047"/>
    <w:rsid w:val="00CA3D79"/>
    <w:rsid w:val="00CD7413"/>
    <w:rsid w:val="00CE3005"/>
    <w:rsid w:val="00CE707E"/>
    <w:rsid w:val="00CF093A"/>
    <w:rsid w:val="00D01C9C"/>
    <w:rsid w:val="00D42B04"/>
    <w:rsid w:val="00D71C2B"/>
    <w:rsid w:val="00D755D7"/>
    <w:rsid w:val="00D76DDE"/>
    <w:rsid w:val="00DA0563"/>
    <w:rsid w:val="00DA358C"/>
    <w:rsid w:val="00DB47BC"/>
    <w:rsid w:val="00DD0680"/>
    <w:rsid w:val="00E2670C"/>
    <w:rsid w:val="00E543A7"/>
    <w:rsid w:val="00E623BB"/>
    <w:rsid w:val="00E734CB"/>
    <w:rsid w:val="00E93ABD"/>
    <w:rsid w:val="00ED2C63"/>
    <w:rsid w:val="00EF1C87"/>
    <w:rsid w:val="00F522C9"/>
    <w:rsid w:val="00F93AC5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2A43"/>
  <w15:docId w15:val="{0B2DF340-5A01-44DC-98B0-1027D81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09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4397"/>
    <w:pPr>
      <w:keepNext/>
      <w:spacing w:after="0" w:line="360" w:lineRule="atLeast"/>
      <w:ind w:right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4397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26F3"/>
    <w:rPr>
      <w:b/>
      <w:bCs/>
    </w:rPr>
  </w:style>
  <w:style w:type="character" w:customStyle="1" w:styleId="activitycontextvaluelabel">
    <w:name w:val="activitycontextvaluelabel"/>
    <w:basedOn w:val="Domylnaczcionkaakapitu"/>
    <w:rsid w:val="006F334F"/>
  </w:style>
  <w:style w:type="paragraph" w:styleId="Tekstprzypisudolnego">
    <w:name w:val="footnote text"/>
    <w:basedOn w:val="Normalny"/>
    <w:link w:val="TekstprzypisudolnegoZnak"/>
    <w:semiHidden/>
    <w:rsid w:val="006F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3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6F334F"/>
    <w:rPr>
      <w:vertAlign w:val="superscript"/>
    </w:rPr>
  </w:style>
  <w:style w:type="paragraph" w:customStyle="1" w:styleId="zlitwpktzmlitwpktartykuempunktem">
    <w:name w:val="zlitwpktzmlitwpktartykuempunktem"/>
    <w:basedOn w:val="Normalny"/>
    <w:rsid w:val="006F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85470"/>
  </w:style>
  <w:style w:type="paragraph" w:customStyle="1" w:styleId="Default">
    <w:name w:val="Default"/>
    <w:rsid w:val="0068547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1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0F84-8CB7-4B3E-99C7-2D359049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B.Gajdziak</cp:lastModifiedBy>
  <cp:revision>63</cp:revision>
  <cp:lastPrinted>2019-02-07T12:56:00Z</cp:lastPrinted>
  <dcterms:created xsi:type="dcterms:W3CDTF">2016-04-19T12:40:00Z</dcterms:created>
  <dcterms:modified xsi:type="dcterms:W3CDTF">2019-02-11T09:22:00Z</dcterms:modified>
</cp:coreProperties>
</file>