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939" w:rsidRPr="00936939" w:rsidRDefault="00936939" w:rsidP="00936939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936939">
        <w:rPr>
          <w:rFonts w:ascii="Cambria" w:hAnsi="Cambria"/>
          <w:b/>
          <w:sz w:val="20"/>
          <w:szCs w:val="20"/>
        </w:rPr>
        <w:t>INFORMACJA dla podmiotów gospodarujących odpadami w związku z wprowadzonymi zmianami do ustawy o odpadach.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 xml:space="preserve">Starosta </w:t>
      </w:r>
      <w:r>
        <w:rPr>
          <w:rFonts w:ascii="Cambria" w:hAnsi="Cambria"/>
          <w:sz w:val="20"/>
          <w:szCs w:val="20"/>
        </w:rPr>
        <w:t>Ząbkowicki</w:t>
      </w:r>
      <w:r w:rsidRPr="00936939">
        <w:rPr>
          <w:rFonts w:ascii="Cambria" w:hAnsi="Cambria"/>
          <w:sz w:val="20"/>
          <w:szCs w:val="20"/>
        </w:rPr>
        <w:t xml:space="preserve"> informuje, że z dniem 5 września 2018 r. weszła w życie ustawa z dnia 20 lipca 2018 r. o zmianie ustawy o odpadach oraz niektórych innych ustaw (Dz.U. 2018, poz. 1592), która wprowadziła znaczące zmiany do ustawy z dnia 14 grudnia 2012 r. o odpadach (tj. Dz. U. 2018 poz. 992 ze zm.).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W świetle art. 14 ust.1 ustawa z dnia 20 lipca 2018 r. o zmianie ustawy o odpadach oraz niektórych innych ustaw (Dz. U. 2018, poz. 1592) posiadacz odpadów, który przed dniem 5 września 2018 r. uzyskał: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174EE9" w:rsidRDefault="00936939" w:rsidP="00174EE9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174EE9">
        <w:rPr>
          <w:rFonts w:ascii="Cambria" w:hAnsi="Cambria"/>
          <w:i/>
          <w:sz w:val="20"/>
          <w:szCs w:val="20"/>
        </w:rPr>
        <w:t>· zezwolenie na zbieranie odpadów</w:t>
      </w:r>
    </w:p>
    <w:p w:rsidR="00936939" w:rsidRPr="00174EE9" w:rsidRDefault="00936939" w:rsidP="00174EE9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174EE9">
        <w:rPr>
          <w:rFonts w:ascii="Cambria" w:hAnsi="Cambria"/>
          <w:i/>
          <w:sz w:val="20"/>
          <w:szCs w:val="20"/>
        </w:rPr>
        <w:t>· zezwolenie na przetwarzanie odpadów</w:t>
      </w:r>
    </w:p>
    <w:p w:rsidR="00936939" w:rsidRPr="00174EE9" w:rsidRDefault="00936939" w:rsidP="00174EE9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174EE9">
        <w:rPr>
          <w:rFonts w:ascii="Cambria" w:hAnsi="Cambria"/>
          <w:i/>
          <w:sz w:val="20"/>
          <w:szCs w:val="20"/>
        </w:rPr>
        <w:t>· zezwolenie na zbieranie i przetwarzanie odpadów</w:t>
      </w:r>
    </w:p>
    <w:p w:rsidR="00936939" w:rsidRPr="00174EE9" w:rsidRDefault="00936939" w:rsidP="00174EE9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174EE9">
        <w:rPr>
          <w:rFonts w:ascii="Cambria" w:hAnsi="Cambria"/>
          <w:i/>
          <w:sz w:val="20"/>
          <w:szCs w:val="20"/>
        </w:rPr>
        <w:t>· pozwolenie na wytwarzanie odpadów uwzględniające zbieranie lub przetwarzanie odpadów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 xml:space="preserve">jest obowiązany, w terminie 12 miesięcy od dnia wejścia w życie niniejszej ustawy, (tj. </w:t>
      </w:r>
      <w:r w:rsidRPr="00936939">
        <w:rPr>
          <w:rFonts w:ascii="Cambria" w:hAnsi="Cambria"/>
          <w:b/>
          <w:sz w:val="20"/>
          <w:szCs w:val="20"/>
        </w:rPr>
        <w:t>do dnia 5 września 2019 r</w:t>
      </w:r>
      <w:r w:rsidRPr="00936939">
        <w:rPr>
          <w:rFonts w:ascii="Cambria" w:hAnsi="Cambria"/>
          <w:sz w:val="20"/>
          <w:szCs w:val="20"/>
        </w:rPr>
        <w:t>.) złożyć wniosek o zmianę posiadanej decyzji, wskazując we wniosku: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1. maksymalną masę poszczególnych rodzajów odpadów i maksymalną łączną masę wszystkich rodzajów odpadów, które mogą być magazynowane w tym samym czasie oraz które mogą być magazynowane w okresie roku,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2. największą masę odpadów, które mogłyby być magazynowane w tym samym czasie w instalacji, obiekcie budowlanym lub jego części lub innym miejscu magazynowania odpadów, wynikającą z wymiarów instalacji, obiektu budowlanego lub jego części lub innego miejsca magazynowania odpadów,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3. całkowitą pojemność (wyrażoną w Mg) instalacji, obiektu budowlanego lub jego części lub innego miejsca magazynowania odpadów,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4. proponowaną formę i wysokość zabezpieczenia roszczeń, jeżeli jest wymagana (art. 48a ustawy o odpadach).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Do wniosku, o którym mowa powyżej, zgodnie z art. 14 ust. 2 ww. ustawy posiadacz odpadów dołącza: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1. operat przeciwpożarowy, jeżeli jest wymagany, zawierający warunki ochrony przeciwpożarowej instalacji, obiektu budowlanego lub jego części lub innego miejsca magazynowania odpadów, wraz z postanowieniem komendanta powiatowego Państwowej Straży Pożarnej, będącym uzgodnieniem przedmiotowego operatu, wykonany przez: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a. rzeczoznawcę do spraw zabezpieczeń przeciwpożarowych, o którym mowa w rozdziale 2a ustawy z dnia 24 sierpnia 1991 r. o ochronie przeciwpożarowej (Dz.U. 2018, poz. 620) - w przypadku gdy organem właściwym jest marszałek województwa albo regionalny dyrektor ochrony środowiska,</w:t>
      </w:r>
    </w:p>
    <w:p w:rsid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b. osobę, o której mowa w art. 4 ust. 2a tej ustawy - w przypadku gdy organem właściwym jest starosta;</w:t>
      </w:r>
    </w:p>
    <w:p w:rsidR="00174EE9" w:rsidRPr="00936939" w:rsidRDefault="00174EE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2. zaświadczenia o niekaralności, o których mowa w art. 42 ust. 3a pkt 1 i 2 ustawy o odpadach,</w:t>
      </w:r>
    </w:p>
    <w:p w:rsidR="00174EE9" w:rsidRPr="00936939" w:rsidRDefault="00174EE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3. oświadczenie o niekaralności, o którym mowa w art. 42 ust. 3a pkt 3 ustawy o odpadach,</w:t>
      </w:r>
    </w:p>
    <w:p w:rsidR="00174EE9" w:rsidRPr="00936939" w:rsidRDefault="00174EE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174EE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4. oświadczenie, że w stosunku do posiadacza odpadów będącego osobą: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a. fizyczną prowadzącą działalność gospodarczą,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b. prawną albo jednostką organizacyjną nieposiadającą osobowości prawnej albo wspólnika, prokurenta, członka zarządu lub członka rady nadzorczej tego posiadacza odpadów prowadzącego działalność gospodarczą jako osoba fizyczna,</w:t>
      </w:r>
    </w:p>
    <w:p w:rsid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 xml:space="preserve">- nie wydano, na podstawie przepisów ustawy o odpadach, ostatecznej decyzji o cofnięciu zezwolenia na zbieranie odpadów, zezwolenia na przetwarzanie odpadów, zezwolenia na zbieranie i przetwarzanie </w:t>
      </w:r>
      <w:r w:rsidRPr="00936939">
        <w:rPr>
          <w:rFonts w:ascii="Cambria" w:hAnsi="Cambria"/>
          <w:sz w:val="20"/>
          <w:szCs w:val="20"/>
        </w:rPr>
        <w:lastRenderedPageBreak/>
        <w:t>odpadów lub pozwolenia na wytwarzanie odpadów uwzględniającego zbieranie i przetwarzanie odpadów lub nie wymierzono administracyjnej kary pieniężnej, o której mowa w art. 194 tej ustawy,</w:t>
      </w:r>
    </w:p>
    <w:p w:rsidR="00174EE9" w:rsidRPr="00936939" w:rsidRDefault="00174EE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5. oświadczenie, że wspólnik, prokurent, członek zarządu lub członek rady nadzorczej posiadacza odpadów nie jest lub nie był wspólnikiem, prokurentem, członkiem rady nadzorczej lub członkiem zarządu innego przedsiębiorcy, w stosunku do którego wydano decyzję lub wymierzono administracyjną karę pieniężną, o których mowa w pkt 4;</w:t>
      </w:r>
    </w:p>
    <w:p w:rsidR="00936939" w:rsidRPr="00174EE9" w:rsidRDefault="00936939" w:rsidP="00936939">
      <w:pPr>
        <w:spacing w:after="0" w:line="276" w:lineRule="auto"/>
        <w:rPr>
          <w:rFonts w:ascii="Cambria" w:hAnsi="Cambria"/>
          <w:i/>
          <w:sz w:val="20"/>
          <w:szCs w:val="20"/>
        </w:rPr>
      </w:pPr>
      <w:r w:rsidRPr="00174EE9">
        <w:rPr>
          <w:rFonts w:ascii="Cambria" w:hAnsi="Cambria"/>
          <w:i/>
          <w:sz w:val="20"/>
          <w:szCs w:val="20"/>
        </w:rPr>
        <w:t>Składający oświadczenie jest obowiązany do zawarcia w nim klauzuli o treści: „Jestem świadomy odpowiedzialności karnej za złożenie fałszywego oświadczenia”. Klauzula ta zastępuje pouczenie organu o odpowiedzialności karnej za składanie fałszywych zeznań.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6. decyzję o warunkach zabudowy i zagospodarowania terenu, o której mowa w art. 4 ust. 2 ustawy z dnia 27 marca 2003 r. o planowaniu i zagospodarowaniu przestrzennym (Dz. U. z 2017 r. poz. 1073 i 1566 oraz z 2018 r. poz. 1496 i 1544), w przypadku gdy dla terenu, którego wniosek dotyczy, nie został uchwalony miejscowy plan zagospodarowania przestrzennego, chyba że uzyskanie decyzji o warunkach zabudowy i zagospodarowania terenu nie jest wymagane.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174EE9" w:rsidRDefault="00936939" w:rsidP="00936939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936939">
        <w:rPr>
          <w:rFonts w:ascii="Cambria" w:hAnsi="Cambria"/>
          <w:sz w:val="20"/>
          <w:szCs w:val="20"/>
        </w:rPr>
        <w:t>Jeżeli posiadacz odpadów nie złoży wniosku spełniającego wymagania, o których mowa w art. 14 ust. 1 i 2 wyżej cytowanej ustawy z dnia 20 lipca 2018 r., w terminie do 5 września 2019 r.,</w:t>
      </w:r>
      <w:r w:rsidR="00174EE9">
        <w:rPr>
          <w:rFonts w:ascii="Cambria" w:hAnsi="Cambria"/>
          <w:sz w:val="20"/>
          <w:szCs w:val="20"/>
        </w:rPr>
        <w:t xml:space="preserve"> </w:t>
      </w:r>
      <w:r w:rsidRPr="00936939">
        <w:rPr>
          <w:rFonts w:ascii="Cambria" w:hAnsi="Cambria"/>
          <w:sz w:val="20"/>
          <w:szCs w:val="20"/>
        </w:rPr>
        <w:t xml:space="preserve">zezwolenie na zbieranie odpadów, zezwolenie na przetwarzanie odpadów, zezwolenie na zbieranie i przetwarzanie odpadów albo pozwolenie na wytwarzanie odpadów uwzględniające zbieranie lub przetwarzanie odpadów </w:t>
      </w:r>
      <w:r w:rsidRPr="00174EE9">
        <w:rPr>
          <w:rFonts w:ascii="Cambria" w:hAnsi="Cambria"/>
          <w:b/>
          <w:sz w:val="24"/>
          <w:szCs w:val="24"/>
        </w:rPr>
        <w:t>WYGASA!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174EE9" w:rsidRDefault="00936939" w:rsidP="00936939">
      <w:pPr>
        <w:spacing w:after="0" w:line="276" w:lineRule="auto"/>
        <w:rPr>
          <w:rFonts w:ascii="Cambria" w:hAnsi="Cambria"/>
          <w:sz w:val="20"/>
          <w:szCs w:val="20"/>
          <w:u w:val="single"/>
        </w:rPr>
      </w:pPr>
      <w:r w:rsidRPr="00174EE9">
        <w:rPr>
          <w:rFonts w:ascii="Cambria" w:hAnsi="Cambria"/>
          <w:sz w:val="20"/>
          <w:szCs w:val="20"/>
          <w:u w:val="single"/>
        </w:rPr>
        <w:t>Dodatkowe istotne zmiany w ustawie o odpadach, które wprowadzają nowe wymagania dot.: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1. skrócenia okresu magazynowania odpadów z dotychczasowych 3 lat do 1 roku, rozumianego jako czasowe przechowywanie odpadów obejmujące: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a. wstępne magazynowanie odpadów przez ich wytwórcę,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b. tymczasowe magazynowanie odpadów przez prowadzącego zbieranie odpadów,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c. magazynowanie odpadów przez prowadzącego przetwarzanie odpadów,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Powyższy okres dotyczy wszystkich posiadaczy odpadów, zarówno tych którzy prowadzą zbieranie lub przetwarzanie odpadów, jak i tych którzy magazynują wytworzone przez siebie odpady.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2. ograniczenia łącznej ilości zbieranych odpadów.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W ramach zbierania odpadów łączna masa wszystkich rodzajów odpadów, które w tym samym czasie mogą być magazynowane, nie może przekroczyć połowy maksymalnej łącznej masy wszystkich rodzajów odpadów, które mogą być magazynowane w okresie roku, określonej w udzielonym zezwoleniu.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3. magazynowania niezanieczyszczonej gleby lub ziemi Niezanieczyszczona gleba lub ziemia, wydobyte w trakcie robót budowlanych, stanowiące odpady przeznaczone do wykorzystania do celów budowlanych w związku z budową obiektów liniowych w rozumieniu art. 3 pkt 3a ustawy z dnia 7 lipca 1994 r. Prawo budowlane (Dz. U. 2018, poz. 1202, 1276 i 1496), mogą być magazynowane, jeżeli konieczność magazynowania wynika z procesów technologicznych lub organizacyjnych i nie przekracza terminów uzasadnionych zastosowaniem tych procesów, nie dłużej jednak niż przez 3 lata.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Przez zanieczyszczoną glebę lub ziemię rozumie się glebę lub ziemię, nie zwierające substancji powodujących ryzyko w ilościach przekraczających dopuszczalne zawartości tych substancji, zgodnie z przepisami wydanymi na podstawie art. 101a ust.5 ustawy z dnia 27 kwietnia 2001 r. – Prawo ochrony środowiska”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Okresy magazynowania odpadów, o których mowa w punktach 1, 3 niniejszej informacji liczone są łącznie dla wszystkich kolejnych posiadaczy tych odpadów.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lastRenderedPageBreak/>
        <w:t>4. prowadzenia wizyjnego systemu kontroli miejsca magazynowania lub składowania odpadów od 22 lutego 2019 r.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Obowiązek dotyczy wszystkich posiadaczy odpadów, którzy prowadzą zbieranie lub przetwarzanie odpadów wymagające uzyskania zezwolenia, z tym że ci, co uzyskali decyzję przed 5.09.2018 r., muszą zainstalować monitoring do 5.03.2019 r.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Wizyjny system kontroli miejsca magazynowania lub składowania odpadów prowadzi się przy użyciu urządzeń technicznych zapewniających przez całą dobę zapis obrazu i identyfikację osób przebywających w tym miejscu. Zapis obrazu wizyjnego systemu kontroli miejsca magazynowania lub składowania odpadów przechowuje się przez miesiąc od daty dokonania zapisu.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Minister Środowiska określi, w drodze rozporządzenia, wymagania dla prowadzenia wizyjnego systemu kontroli miejsca magazynowania lub składowania odpadów, minimalne wymagania dla urządzeń technicznych wizyjnego systemu kontroli oraz wymogi przechowywania i udostępniania zapisanego obrazu, kierując się</w:t>
      </w:r>
      <w:r w:rsidR="00174EE9">
        <w:rPr>
          <w:rFonts w:ascii="Cambria" w:hAnsi="Cambria"/>
          <w:sz w:val="20"/>
          <w:szCs w:val="20"/>
        </w:rPr>
        <w:t xml:space="preserve"> </w:t>
      </w:r>
      <w:r w:rsidRPr="00936939">
        <w:rPr>
          <w:rFonts w:ascii="Cambria" w:hAnsi="Cambria"/>
          <w:sz w:val="20"/>
          <w:szCs w:val="20"/>
        </w:rPr>
        <w:t>koniecznością umożliwienia sprawowania nadzoru nad działalnością w zakresie gospodarowania odpadami (art. 25 ust. 8a ustawy o odpadach).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5. ustanowienia zabezpieczenia roszczeń przez posiadacza odpadów, jeżeli jest wymagane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Posiadacz odpadów obowiązany do uzyskania zezwolenia na zbierania odpadów lub zezwolenia na przetwarzanie odpadów jest obowiązany do ustanowienia zabezpieczenia roszczeń w wysokości umożliwiającej pokrycie kosztów wykonania zastępczego: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a. decyzji nakładającej posiadaczowi odpadów usunięcie odpadów z miejsc nie przeznaczonych do ich składowania lub magazynowania</w:t>
      </w:r>
    </w:p>
    <w:p w:rsidR="00936939" w:rsidRPr="00936939" w:rsidRDefault="00936939" w:rsidP="00174EE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b. obowiązku wynikającego z art. 47 ust 5 ustawy o odpadach - w tym usunięcia odpadów i ich zagospodarowania łącznie z odpadami stanowiącymi pozostałości z akcji gaśniczej lub usunięcia negatywnych skutków w środowisku lub szkód w środowisku w rozumieniu ustawy z dnia 13 kwietnia 2007 r. o zapobieganiu szkodom w środowisku i ich naprawie w ramach prowadzanej działalności polegającej na zbieraniu lub przetwarzaniu odpadów.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Wysokość zabezpieczenia roszczeń oblicza się jako iloczyn największej masy odpadów, które mogłyby być magazynowane w instalacji, obiekcie budowlanym lub jego części lub miejscu magazynowania odpadów, z uwzględnieniem wymiarów obiektu budowlanego lub jego części lub innego miejsca magazynowania odpadów oraz stawki zabezpieczenia roszczeń, której wysokość, za tonę magazynowanych odpadów, zostanie określona rozporządzeniem Ministra Środowiska.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Zabezpieczenie roszczeń może mieć formę depozytu, gwarancji bankowej, gwarancji ubezpieczeniowej lub polisy ubezpieczeniowej.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W gwarancji bankowej, gwarancji ubezpieczeniowej lub polisie ubezpieczeniowej stwierdza się, że w dowolnym czasie, do wydania ostatecznej decyzji o zwrocie gwarancji bankowej, gwarancji ubezpieczeniowej lub polisy ubezpieczeniowej, o której mowa w ust. 18 ustawy o odpadach, w razie wystąpienia negatywnych skutków w środowisku lub szkód w środowisku w rozumieniu ustawy z dnia 13 kwietnia 2007 r. o zapobieganiu szkodom w środowisku i ich naprawie, powstałych w wyniku niewywiązania się przez podmiot z obowiązków określonych w niniejszej ustawie, w tym obowiązków wynikających z posiadanego zezwolenia na zbieranie odpadów lub zezwolenia na przetwarzanie odpadów, lub konieczności usunięcia odpadów z miejsca nieprzeznaczonego do ich magazynowania lub składowania, bank lub zakład ubezpieczeniowy uregulują zobowiązania na rzecz organu prowadzącego egzekucję tych obowiązków.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Zabezpieczenie roszczeń w formie depozytu jest wpłacane na odrębny rachunek bankowy wskazany przez organ właściwy do wydania zezwolenia na zbieranie odpadów lub zezwolenia na przetwarzanie odpadów, a zabezpieczenie roszczeń w formie gwarancji bankowej, gwarancji ubezpieczeniowej lub polisy ubezpieczeniowej jest składane do tego organu, a w przypadku decyzji wydawanych przez regionalnego dyrektora ochrony środowiska - do wojewody właściwego ze względu na miejsce prowadzenia działalności.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 xml:space="preserve">Posiadacz odpadów jest obowiązany utrzymywać ustanowione zabezpieczenie roszczeń przez okres obowiązywania zezwolenia na zbieranie odpadów lub zezwolenia na przetwarzanie odpadów i po </w:t>
      </w:r>
      <w:r w:rsidRPr="00936939">
        <w:rPr>
          <w:rFonts w:ascii="Cambria" w:hAnsi="Cambria"/>
          <w:sz w:val="20"/>
          <w:szCs w:val="20"/>
        </w:rPr>
        <w:lastRenderedPageBreak/>
        <w:t>zakończeniu obowiązywania tych zezwoleń, do czasu uzyskania ostatecznej decyzji o zwrocie zabezpieczenia roszczeń, o której mowa w ust. 18 ustawy o odpadach.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 xml:space="preserve">Ponadto wyjaśniam, iż w przypadku, gdy maksymalna łączna masa wszystkich rodzajów odpadów magazynowanych w okresie roku przekracza 3 000 Mg (ton), organem właściwym do wydania zezwolenia na zbieranie odpadów (w tym również jego zmiany) staje się Marszałek Województwa </w:t>
      </w:r>
      <w:proofErr w:type="spellStart"/>
      <w:r w:rsidR="00174EE9">
        <w:rPr>
          <w:rFonts w:ascii="Cambria" w:hAnsi="Cambria"/>
          <w:sz w:val="20"/>
          <w:szCs w:val="20"/>
        </w:rPr>
        <w:t>Dolnosląskiego</w:t>
      </w:r>
      <w:proofErr w:type="spellEnd"/>
      <w:r w:rsidRPr="00936939">
        <w:rPr>
          <w:rFonts w:ascii="Cambria" w:hAnsi="Cambria"/>
          <w:sz w:val="20"/>
          <w:szCs w:val="20"/>
        </w:rPr>
        <w:t>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Podmioty, które posiadają zezwolenia na gospodarowanie odpadami winny się zapoznać z nowymi regulacjami prawnymi wprowadzonymi ustawą z dnia 20 lipca 2018 r. o zmianie ustawy o odpadach oraz niektórych innych ustaw (Dz. U. 2018 poz. 1592), jak również innymi zmianami wprowadzonymi do ustawa z dnia 14 grudnia 2012 r. o odpadach (tj. Dz.U. 2018 poz. 992 ze zm.) oraz do ustawy z dnia 27 kwietnia 2001 roku Prawo ochrony środowiska (tj. Dz. U. 2018 poz. 799 ze zm.).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Teksty ww. ustaw dostępne są na stronie: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http://www.dziennikustaw.gov.pl/du/2018/1592/1 - dot. ustawy z dnia 20 lipca 2018 r. o zmianie ustawy o odpadach oraz niektórych innych ustaw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http://isap.sejm.gov.pl/isap.nsf/DocDetails.xsp?id=WDU20180000992 – dot. ustawy z dnia 14 grudnia 2012 r. o odpadach (tj. Dz.U. 2018 poz. 992 ze zm.) – tekst ustawy obejmuje wszystkie wprowadzone do tej pory zmiany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>http://isap.sejm.gov.pl/isap.nsf/DocDetails.xsp?id=WDU20180000799 – dot. ustawy z dnia 27 kwietnia 2001 roku Prawo ochrony środowiska (tj. Dz.U. 2018 poz. 799 ze zm.) – tekst ustawy obejmuje wszystkie wprowadzone do tej pory zmiany.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  <w:r w:rsidRPr="00936939">
        <w:rPr>
          <w:rFonts w:ascii="Cambria" w:hAnsi="Cambria"/>
          <w:sz w:val="20"/>
          <w:szCs w:val="20"/>
        </w:rPr>
        <w:t xml:space="preserve">W przypadku wątpliwości dot. wprowadzonych zmian do ustawy o odpadach oraz ustawy Prawo ochrony środowiska dodatkowe informacje można uzyskać w Wydziale </w:t>
      </w:r>
      <w:r>
        <w:rPr>
          <w:rFonts w:ascii="Cambria" w:hAnsi="Cambria"/>
          <w:sz w:val="20"/>
          <w:szCs w:val="20"/>
        </w:rPr>
        <w:t>Środowiska i Rolnictwa</w:t>
      </w:r>
      <w:r w:rsidRPr="00936939">
        <w:rPr>
          <w:rFonts w:ascii="Cambria" w:hAnsi="Cambria"/>
          <w:sz w:val="20"/>
          <w:szCs w:val="20"/>
        </w:rPr>
        <w:t xml:space="preserve"> Starostwa Powiatowego w </w:t>
      </w:r>
      <w:r>
        <w:rPr>
          <w:rFonts w:ascii="Cambria" w:hAnsi="Cambria"/>
          <w:sz w:val="20"/>
          <w:szCs w:val="20"/>
        </w:rPr>
        <w:t>Ząbkowicach Śląskich</w:t>
      </w:r>
      <w:r w:rsidRPr="00936939">
        <w:rPr>
          <w:rFonts w:ascii="Cambria" w:hAnsi="Cambria"/>
          <w:sz w:val="20"/>
          <w:szCs w:val="20"/>
        </w:rPr>
        <w:t xml:space="preserve"> pod nr tel. </w:t>
      </w:r>
      <w:r>
        <w:rPr>
          <w:rFonts w:ascii="Cambria" w:hAnsi="Cambria"/>
          <w:sz w:val="20"/>
          <w:szCs w:val="20"/>
        </w:rPr>
        <w:t>74 8162 822</w:t>
      </w:r>
      <w:r w:rsidRPr="00936939">
        <w:rPr>
          <w:rFonts w:ascii="Cambria" w:hAnsi="Cambria"/>
          <w:sz w:val="20"/>
          <w:szCs w:val="20"/>
        </w:rPr>
        <w:t xml:space="preserve">, </w:t>
      </w:r>
      <w:r w:rsidR="00174EE9">
        <w:rPr>
          <w:rFonts w:ascii="Cambria" w:hAnsi="Cambria"/>
          <w:sz w:val="20"/>
          <w:szCs w:val="20"/>
        </w:rPr>
        <w:t xml:space="preserve"> lub</w:t>
      </w:r>
      <w:r w:rsidRPr="0093693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748162 821.</w:t>
      </w:r>
    </w:p>
    <w:p w:rsidR="00936939" w:rsidRPr="00936939" w:rsidRDefault="00936939" w:rsidP="00936939">
      <w:pPr>
        <w:spacing w:after="0" w:line="276" w:lineRule="auto"/>
        <w:rPr>
          <w:rFonts w:ascii="Cambria" w:hAnsi="Cambria"/>
          <w:sz w:val="20"/>
          <w:szCs w:val="20"/>
        </w:rPr>
      </w:pPr>
    </w:p>
    <w:p w:rsidR="004E6048" w:rsidRPr="00936939" w:rsidRDefault="004E6048" w:rsidP="00936939">
      <w:pPr>
        <w:spacing w:after="0" w:line="276" w:lineRule="auto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4E6048" w:rsidRPr="009369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A51" w:rsidRDefault="00A11A51" w:rsidP="00965D1E">
      <w:pPr>
        <w:spacing w:after="0" w:line="240" w:lineRule="auto"/>
      </w:pPr>
      <w:r>
        <w:separator/>
      </w:r>
    </w:p>
  </w:endnote>
  <w:endnote w:type="continuationSeparator" w:id="0">
    <w:p w:rsidR="00A11A51" w:rsidRDefault="00A11A51" w:rsidP="0096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34987047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65D1E" w:rsidRPr="00965D1E" w:rsidRDefault="00965D1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965D1E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965D1E">
          <w:rPr>
            <w:rFonts w:eastAsiaTheme="minorEastAsia" w:cs="Times New Roman"/>
            <w:sz w:val="16"/>
            <w:szCs w:val="16"/>
          </w:rPr>
          <w:fldChar w:fldCharType="begin"/>
        </w:r>
        <w:r w:rsidRPr="00965D1E">
          <w:rPr>
            <w:sz w:val="16"/>
            <w:szCs w:val="16"/>
          </w:rPr>
          <w:instrText>PAGE    \* MERGEFORMAT</w:instrText>
        </w:r>
        <w:r w:rsidRPr="00965D1E">
          <w:rPr>
            <w:rFonts w:eastAsiaTheme="minorEastAsia" w:cs="Times New Roman"/>
            <w:sz w:val="16"/>
            <w:szCs w:val="16"/>
          </w:rPr>
          <w:fldChar w:fldCharType="separate"/>
        </w:r>
        <w:r w:rsidRPr="00965D1E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965D1E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965D1E" w:rsidRDefault="00965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A51" w:rsidRDefault="00A11A51" w:rsidP="00965D1E">
      <w:pPr>
        <w:spacing w:after="0" w:line="240" w:lineRule="auto"/>
      </w:pPr>
      <w:r>
        <w:separator/>
      </w:r>
    </w:p>
  </w:footnote>
  <w:footnote w:type="continuationSeparator" w:id="0">
    <w:p w:rsidR="00A11A51" w:rsidRDefault="00A11A51" w:rsidP="00965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39"/>
    <w:rsid w:val="00174EE9"/>
    <w:rsid w:val="004E6048"/>
    <w:rsid w:val="00936939"/>
    <w:rsid w:val="00965D1E"/>
    <w:rsid w:val="00A1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AB3E"/>
  <w15:chartTrackingRefBased/>
  <w15:docId w15:val="{9B4B2EE1-4509-4940-8847-BBFFE44B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D1E"/>
  </w:style>
  <w:style w:type="paragraph" w:styleId="Stopka">
    <w:name w:val="footer"/>
    <w:basedOn w:val="Normalny"/>
    <w:link w:val="StopkaZnak"/>
    <w:uiPriority w:val="99"/>
    <w:unhideWhenUsed/>
    <w:rsid w:val="0096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1827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M.Olewivcz</dc:creator>
  <cp:keywords/>
  <dc:description/>
  <cp:lastModifiedBy>M.Olewivcz</cp:lastModifiedBy>
  <cp:revision>4</cp:revision>
  <dcterms:created xsi:type="dcterms:W3CDTF">2019-02-22T14:36:00Z</dcterms:created>
  <dcterms:modified xsi:type="dcterms:W3CDTF">2019-02-25T17:13:00Z</dcterms:modified>
</cp:coreProperties>
</file>