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8C8F3" w14:textId="2F565BE2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B53D2A">
        <w:rPr>
          <w:rFonts w:cs="Times New Roman"/>
          <w:i/>
          <w:sz w:val="20"/>
          <w:szCs w:val="20"/>
        </w:rPr>
        <w:t>6A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15B4455E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D93CBE">
        <w:rPr>
          <w:rFonts w:cs="Times New Roman"/>
          <w:b/>
          <w:szCs w:val="24"/>
        </w:rPr>
        <w:t>54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6E53FB">
        <w:rPr>
          <w:rFonts w:cs="Times New Roman"/>
          <w:szCs w:val="24"/>
        </w:rPr>
        <w:t>1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bookmarkStart w:id="0" w:name="_GoBack"/>
      <w:bookmarkEnd w:id="0"/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350CF8D0" w:rsidR="005918E0" w:rsidRPr="006E53FB" w:rsidRDefault="00B53D2A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CENOWY</w:t>
      </w:r>
    </w:p>
    <w:p w14:paraId="59F21B90" w14:textId="0140D7F8" w:rsidR="004E575F" w:rsidRDefault="00B53D2A" w:rsidP="00B53D2A">
      <w:pPr>
        <w:pStyle w:val="Standard"/>
        <w:tabs>
          <w:tab w:val="left" w:pos="567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B53D2A">
        <w:rPr>
          <w:rFonts w:asciiTheme="minorHAnsi" w:hAnsiTheme="minorHAnsi"/>
          <w:sz w:val="22"/>
          <w:szCs w:val="22"/>
        </w:rPr>
        <w:t xml:space="preserve">do oferty na wykonanie zamówienia publicznego pn.: </w:t>
      </w:r>
      <w:r w:rsidR="00D93CBE" w:rsidRPr="00D93CBE">
        <w:rPr>
          <w:rFonts w:asciiTheme="minorHAnsi" w:hAnsiTheme="minorHAnsi"/>
          <w:b/>
          <w:sz w:val="22"/>
          <w:szCs w:val="22"/>
        </w:rPr>
        <w:t>Przebudowa obiektów Zespołu Szkół Ponadpodstawowych w Ziębicach na cele dydaktyczne (pracownię mechaniczną, pracownię gastronomiczną) oraz remont pracowni chemicznej</w:t>
      </w:r>
      <w:r>
        <w:rPr>
          <w:rFonts w:asciiTheme="minorHAnsi" w:hAnsiTheme="minorHAnsi"/>
          <w:sz w:val="22"/>
          <w:szCs w:val="22"/>
        </w:rPr>
        <w:t xml:space="preserve"> część nr 1 </w:t>
      </w:r>
      <w:r w:rsidRPr="00B53D2A">
        <w:rPr>
          <w:rFonts w:asciiTheme="minorHAnsi" w:hAnsiTheme="minorHAnsi"/>
          <w:sz w:val="22"/>
          <w:szCs w:val="22"/>
        </w:rPr>
        <w:t>- Pracownia gastronomiczna</w:t>
      </w:r>
      <w:r w:rsidR="004E575F" w:rsidRPr="004E575F">
        <w:rPr>
          <w:rFonts w:asciiTheme="minorHAnsi" w:hAnsiTheme="minorHAnsi"/>
          <w:sz w:val="22"/>
          <w:szCs w:val="22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4917"/>
        <w:gridCol w:w="2126"/>
        <w:gridCol w:w="2268"/>
      </w:tblGrid>
      <w:tr w:rsidR="00B53D2A" w:rsidRPr="00D94E58" w14:paraId="74B89D09" w14:textId="77777777" w:rsidTr="00B53D2A">
        <w:tc>
          <w:tcPr>
            <w:tcW w:w="578" w:type="dxa"/>
            <w:shd w:val="clear" w:color="auto" w:fill="BFBFBF"/>
            <w:vAlign w:val="center"/>
          </w:tcPr>
          <w:p w14:paraId="1DAB5FA3" w14:textId="77777777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Lp.</w:t>
            </w:r>
          </w:p>
        </w:tc>
        <w:tc>
          <w:tcPr>
            <w:tcW w:w="4917" w:type="dxa"/>
            <w:shd w:val="clear" w:color="auto" w:fill="BFBFBF"/>
            <w:vAlign w:val="center"/>
          </w:tcPr>
          <w:p w14:paraId="5280B7B2" w14:textId="77777777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Nazwa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BDA9465" w14:textId="6F77E5AF" w:rsidR="00B53D2A" w:rsidRPr="00D94E58" w:rsidRDefault="00B53D2A" w:rsidP="00B53D2A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Wartość ogółem netto [zł]</w:t>
            </w:r>
          </w:p>
        </w:tc>
        <w:tc>
          <w:tcPr>
            <w:tcW w:w="2268" w:type="dxa"/>
            <w:shd w:val="clear" w:color="auto" w:fill="BFBFBF"/>
          </w:tcPr>
          <w:p w14:paraId="1B7BBAC3" w14:textId="2CB7C23B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D94E58">
              <w:rPr>
                <w:rFonts w:eastAsia="Calibri"/>
                <w:b/>
                <w:bCs/>
              </w:rPr>
              <w:t>Wartość ogółem brutto [zł]</w:t>
            </w:r>
          </w:p>
        </w:tc>
      </w:tr>
      <w:tr w:rsidR="00B53D2A" w:rsidRPr="00D94E58" w14:paraId="53F0CC7C" w14:textId="77777777" w:rsidTr="00B53D2A">
        <w:trPr>
          <w:trHeight w:val="111"/>
        </w:trPr>
        <w:tc>
          <w:tcPr>
            <w:tcW w:w="578" w:type="dxa"/>
            <w:shd w:val="clear" w:color="auto" w:fill="auto"/>
            <w:vAlign w:val="center"/>
          </w:tcPr>
          <w:p w14:paraId="696D4612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20261EA5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E3E6AE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56C83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9</w:t>
            </w:r>
          </w:p>
        </w:tc>
      </w:tr>
      <w:tr w:rsidR="00B53D2A" w:rsidRPr="00D94E58" w14:paraId="6C1F5B91" w14:textId="77777777" w:rsidTr="00B53D2A">
        <w:trPr>
          <w:trHeight w:val="947"/>
        </w:trPr>
        <w:tc>
          <w:tcPr>
            <w:tcW w:w="578" w:type="dxa"/>
            <w:shd w:val="clear" w:color="auto" w:fill="auto"/>
            <w:vAlign w:val="center"/>
          </w:tcPr>
          <w:p w14:paraId="57E1844B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019D0386" w14:textId="26FF6739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Przebudowa obiektów warsztatów szkolnych na potrzeby pracowni dydaktycznych branży gastronomicznej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516D06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D04CCE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B53D2A" w:rsidRPr="00D94E58" w14:paraId="2543AB62" w14:textId="77777777" w:rsidTr="00B53D2A">
        <w:trPr>
          <w:trHeight w:val="1139"/>
        </w:trPr>
        <w:tc>
          <w:tcPr>
            <w:tcW w:w="578" w:type="dxa"/>
            <w:shd w:val="clear" w:color="auto" w:fill="auto"/>
            <w:vAlign w:val="center"/>
          </w:tcPr>
          <w:p w14:paraId="0A08B6A0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2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0B52CFCD" w14:textId="004DF172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Termomodernizacja przebudowanych obiektów warsztatów szkolnych na potrzeby pracowni dydaktycznych branży gastronomicznej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58CF1C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0E3CEB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C3AAD" w:rsidRPr="00D94E58" w14:paraId="6CDC6F1D" w14:textId="77777777" w:rsidTr="00FC3AAD">
        <w:trPr>
          <w:trHeight w:val="593"/>
        </w:trPr>
        <w:tc>
          <w:tcPr>
            <w:tcW w:w="5495" w:type="dxa"/>
            <w:gridSpan w:val="2"/>
            <w:shd w:val="clear" w:color="auto" w:fill="F2F2F2" w:themeFill="background1" w:themeFillShade="F2"/>
            <w:vAlign w:val="center"/>
          </w:tcPr>
          <w:p w14:paraId="483BFE4B" w14:textId="5915FDAC" w:rsidR="00FC3AAD" w:rsidRDefault="00FC3AAD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SUMA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975BBD" w14:textId="77777777" w:rsidR="00FC3AAD" w:rsidRPr="00D94E58" w:rsidRDefault="00FC3AAD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728FF" w14:textId="77777777" w:rsidR="00FC3AAD" w:rsidRPr="00D94E58" w:rsidRDefault="00FC3AAD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</w:tbl>
    <w:p w14:paraId="09150CD8" w14:textId="77777777" w:rsidR="00B53D2A" w:rsidRDefault="00B53D2A" w:rsidP="00FC3AAD">
      <w:pPr>
        <w:spacing w:after="0" w:line="276" w:lineRule="auto"/>
        <w:jc w:val="both"/>
        <w:rPr>
          <w:rFonts w:cs="Arial"/>
        </w:rPr>
      </w:pPr>
    </w:p>
    <w:p w14:paraId="7E8351F4" w14:textId="77777777" w:rsidR="00FC3AAD" w:rsidRDefault="00FC3AAD" w:rsidP="00FC3AAD">
      <w:pPr>
        <w:spacing w:after="0" w:line="276" w:lineRule="auto"/>
      </w:pPr>
      <w:r>
        <w:t>Suma wartości:</w:t>
      </w:r>
    </w:p>
    <w:p w14:paraId="0EEBFB60" w14:textId="5CA5F74A" w:rsidR="00FC3AAD" w:rsidRDefault="00FC3AAD" w:rsidP="00FC3AAD">
      <w:pPr>
        <w:spacing w:after="0" w:line="276" w:lineRule="auto"/>
      </w:pPr>
      <w:r>
        <w:t xml:space="preserve">netto </w:t>
      </w:r>
      <w:r>
        <w:tab/>
        <w:t>................................. zł (słownie: ..........................................................................................................)</w:t>
      </w:r>
    </w:p>
    <w:p w14:paraId="0E173D90" w14:textId="1DFFD376" w:rsidR="00FC3AAD" w:rsidRDefault="00FC3AAD" w:rsidP="00FC3AAD">
      <w:pPr>
        <w:spacing w:after="120" w:line="276" w:lineRule="auto"/>
      </w:pPr>
      <w:r>
        <w:t xml:space="preserve">brutto </w:t>
      </w:r>
      <w:r>
        <w:tab/>
        <w:t>................................. zł (słownie: ..........................................................................................................)</w:t>
      </w:r>
    </w:p>
    <w:p w14:paraId="47D86DE9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SUMĘ WARTOŚCI należy przenieść do formularza oferty.</w:t>
      </w:r>
    </w:p>
    <w:p w14:paraId="54FD5145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Ceny w poszczególnych pozycjach należy podać w PLN z dokładnością do dwóch miejsc po przecinku.</w:t>
      </w: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E5EE10" w14:textId="2F70C933" w:rsidR="00436E7F" w:rsidRPr="00FC3AAD" w:rsidRDefault="00B01B3C" w:rsidP="00FC3AAD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FC3AAD" w:rsidSect="00B01B3C">
      <w:headerReference w:type="default" r:id="rId9"/>
      <w:footerReference w:type="default" r:id="rId10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5AB03" w14:textId="77777777" w:rsidR="00DD2C66" w:rsidRDefault="00DD2C66" w:rsidP="0038231F">
      <w:pPr>
        <w:spacing w:after="0" w:line="240" w:lineRule="auto"/>
      </w:pPr>
      <w:r>
        <w:separator/>
      </w:r>
    </w:p>
  </w:endnote>
  <w:endnote w:type="continuationSeparator" w:id="0">
    <w:p w14:paraId="608617F5" w14:textId="77777777" w:rsidR="00DD2C66" w:rsidRDefault="00DD2C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CC035" w14:textId="77777777" w:rsidR="00137B21" w:rsidRPr="00040AB0" w:rsidRDefault="00137B21" w:rsidP="00137B21">
    <w:pPr>
      <w:spacing w:after="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29A03" w14:textId="77777777" w:rsidR="00DD2C66" w:rsidRDefault="00DD2C66" w:rsidP="0038231F">
      <w:pPr>
        <w:spacing w:after="0" w:line="240" w:lineRule="auto"/>
      </w:pPr>
      <w:r>
        <w:separator/>
      </w:r>
    </w:p>
  </w:footnote>
  <w:footnote w:type="continuationSeparator" w:id="0">
    <w:p w14:paraId="5E57F3D6" w14:textId="77777777" w:rsidR="00DD2C66" w:rsidRDefault="00DD2C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A7847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53D2A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2C66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C3AAD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03AD4-56CC-43DC-BF9A-EB44A562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3</cp:revision>
  <cp:lastPrinted>2021-09-27T08:12:00Z</cp:lastPrinted>
  <dcterms:created xsi:type="dcterms:W3CDTF">2021-10-25T05:53:00Z</dcterms:created>
  <dcterms:modified xsi:type="dcterms:W3CDTF">2021-10-25T06:06:00Z</dcterms:modified>
</cp:coreProperties>
</file>