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11" w:rsidRPr="00F32BD7" w:rsidRDefault="00BE2F11" w:rsidP="00BE2F11">
      <w:pPr>
        <w:spacing w:after="0"/>
        <w:jc w:val="right"/>
        <w:rPr>
          <w:i/>
          <w:iCs/>
        </w:rPr>
      </w:pPr>
      <w:bookmarkStart w:id="0" w:name="_Hlk536601412"/>
      <w:r w:rsidRPr="00F32BD7">
        <w:rPr>
          <w:i/>
          <w:iCs/>
        </w:rPr>
        <w:t>Załącznik nr 5 do SWZ</w:t>
      </w:r>
    </w:p>
    <w:p w:rsidR="00BE2F11" w:rsidRPr="00F32BD7" w:rsidRDefault="00BE2F11" w:rsidP="00BE2F11">
      <w:pPr>
        <w:spacing w:after="0"/>
        <w:jc w:val="center"/>
      </w:pPr>
      <w:r w:rsidRPr="00F32BD7">
        <w:t>- PROJEKT UMOWY –</w:t>
      </w:r>
    </w:p>
    <w:p w:rsidR="00BE2F11" w:rsidRPr="00F32BD7" w:rsidRDefault="00BE2F11" w:rsidP="00BE2F11">
      <w:pPr>
        <w:spacing w:after="0"/>
        <w:jc w:val="center"/>
      </w:pPr>
    </w:p>
    <w:p w:rsidR="00BE2F11" w:rsidRPr="00F32BD7" w:rsidRDefault="00BE2F11" w:rsidP="00BE2F11">
      <w:pPr>
        <w:spacing w:after="0"/>
        <w:jc w:val="center"/>
        <w:rPr>
          <w:b/>
          <w:bCs/>
        </w:rPr>
      </w:pPr>
      <w:r w:rsidRPr="00F32BD7">
        <w:rPr>
          <w:b/>
          <w:bCs/>
        </w:rPr>
        <w:t xml:space="preserve">UMOWA Nr WBKZP.273.        .2021 </w:t>
      </w:r>
    </w:p>
    <w:p w:rsidR="00BE2F11" w:rsidRPr="00F32BD7" w:rsidRDefault="00BE2F11" w:rsidP="00BE2F11">
      <w:pPr>
        <w:spacing w:after="0"/>
        <w:jc w:val="center"/>
      </w:pPr>
      <w:r w:rsidRPr="00F32BD7">
        <w:t>o roboty budowlane</w:t>
      </w:r>
    </w:p>
    <w:p w:rsidR="00BE2F11" w:rsidRPr="00F32BD7" w:rsidRDefault="00BE2F11" w:rsidP="00BE2F11">
      <w:pPr>
        <w:spacing w:after="0"/>
        <w:jc w:val="center"/>
      </w:pPr>
    </w:p>
    <w:p w:rsidR="00BE2F11" w:rsidRPr="00F32BD7" w:rsidRDefault="00BE2F11" w:rsidP="00BE2F11">
      <w:pPr>
        <w:spacing w:after="0"/>
        <w:jc w:val="both"/>
      </w:pPr>
      <w:r w:rsidRPr="00F32BD7">
        <w:t>zawarta w dniu …………………………… 2021 r. w Ząbkowicach Śląskich pomiędzy Powiatem Ząbkowickim z siedzibą 57-200 Ząbkowice Śląskie, ul. H. Sienkiewicza 11, NIP 887-16-29-254, Regon 890718403 reprezentowanym przez Zarząd Powiatu, w imieniu którego działają:</w:t>
      </w:r>
    </w:p>
    <w:p w:rsidR="00BE2F11" w:rsidRPr="00F32BD7" w:rsidRDefault="00BE2F11" w:rsidP="00BE2F11">
      <w:pPr>
        <w:spacing w:after="0"/>
        <w:jc w:val="both"/>
      </w:pPr>
      <w:r w:rsidRPr="00F32BD7">
        <w:t>…………………………………………………………………</w:t>
      </w:r>
    </w:p>
    <w:p w:rsidR="00BE2F11" w:rsidRPr="00F32BD7" w:rsidRDefault="00BE2F11" w:rsidP="00BE2F11">
      <w:pPr>
        <w:spacing w:after="0"/>
        <w:jc w:val="both"/>
      </w:pPr>
      <w:r w:rsidRPr="00F32BD7">
        <w:t>…………………………………………………………………</w:t>
      </w:r>
    </w:p>
    <w:p w:rsidR="00BE2F11" w:rsidRPr="00F32BD7" w:rsidRDefault="00BE2F11" w:rsidP="00BE2F11">
      <w:pPr>
        <w:spacing w:after="0"/>
        <w:jc w:val="both"/>
      </w:pPr>
      <w:r w:rsidRPr="00F32BD7">
        <w:t>przy kontrasygnacie Skarbnika Powiatu – ……………………………………</w:t>
      </w:r>
    </w:p>
    <w:p w:rsidR="00BE2F11" w:rsidRPr="00F32BD7" w:rsidRDefault="00BE2F11" w:rsidP="00BE2F11">
      <w:pPr>
        <w:spacing w:after="0"/>
        <w:jc w:val="both"/>
      </w:pPr>
      <w:r w:rsidRPr="00F32BD7">
        <w:t xml:space="preserve">zwanym dalej </w:t>
      </w:r>
      <w:r w:rsidRPr="00F32BD7">
        <w:rPr>
          <w:b/>
          <w:bCs/>
        </w:rPr>
        <w:t>Zamawiającym</w:t>
      </w:r>
    </w:p>
    <w:p w:rsidR="00BE2F11" w:rsidRPr="00F32BD7" w:rsidRDefault="00BE2F11" w:rsidP="00BE2F11">
      <w:pPr>
        <w:spacing w:after="0"/>
        <w:jc w:val="both"/>
      </w:pPr>
      <w:r w:rsidRPr="00F32BD7">
        <w:t xml:space="preserve">a </w:t>
      </w:r>
    </w:p>
    <w:p w:rsidR="00BE2F11" w:rsidRPr="00F32BD7" w:rsidRDefault="00BE2F11" w:rsidP="00BE2F11">
      <w:pPr>
        <w:spacing w:after="0"/>
        <w:jc w:val="both"/>
      </w:pPr>
      <w:r w:rsidRPr="00F32BD7">
        <w:t>…………………………………………………………………… z siedzibą …………………………………………………………………………., NIP ……………………………, REGON ………………………………, reprezentowany przez:</w:t>
      </w:r>
    </w:p>
    <w:p w:rsidR="00BE2F11" w:rsidRPr="00F32BD7" w:rsidRDefault="00BE2F11" w:rsidP="00BE2F11">
      <w:pPr>
        <w:spacing w:after="0"/>
        <w:jc w:val="both"/>
      </w:pPr>
      <w:r w:rsidRPr="00F32BD7">
        <w:t>…………………………………………  – ……………………………………………………,</w:t>
      </w:r>
    </w:p>
    <w:p w:rsidR="00BE2F11" w:rsidRPr="00F32BD7" w:rsidRDefault="00BE2F11" w:rsidP="00BE2F11">
      <w:pPr>
        <w:spacing w:after="0"/>
        <w:jc w:val="both"/>
      </w:pPr>
      <w:r w:rsidRPr="00F32BD7">
        <w:t xml:space="preserve">zwanym dalej </w:t>
      </w:r>
      <w:r w:rsidRPr="00F32BD7">
        <w:rPr>
          <w:b/>
          <w:bCs/>
        </w:rPr>
        <w:t>Wykonawcą</w:t>
      </w:r>
    </w:p>
    <w:p w:rsidR="00BE2F11" w:rsidRPr="00F32BD7" w:rsidRDefault="00BE2F11" w:rsidP="00BE2F11">
      <w:pPr>
        <w:spacing w:after="0"/>
        <w:jc w:val="both"/>
      </w:pPr>
    </w:p>
    <w:p w:rsidR="00BE2F11" w:rsidRPr="00F32BD7" w:rsidRDefault="00BE2F11" w:rsidP="00BE2F11">
      <w:pPr>
        <w:spacing w:after="0"/>
        <w:jc w:val="both"/>
      </w:pPr>
      <w:r w:rsidRPr="00F32BD7">
        <w:t>W rezultacie postępowania nr WBKZP.272.</w:t>
      </w:r>
      <w:r w:rsidR="00194A49">
        <w:t>___</w:t>
      </w:r>
      <w:r w:rsidRPr="00F32BD7">
        <w:t xml:space="preserve">.2021 o udzielenie zamówienia publicznego przeprowadzonego w trybie podstawowym bez negocjacji na podstawie przepisów ustawy z dnia 11 września 2019 r. Prawo zamówień publicznych (t. j. Dz. U. z  2021 r. poz. 1129 z późn. zm.) została zawarta umowa o następującej treści:   </w:t>
      </w:r>
    </w:p>
    <w:p w:rsidR="00BE2F11" w:rsidRPr="00F32BD7" w:rsidRDefault="00BE2F11" w:rsidP="00BE2F11">
      <w:pPr>
        <w:spacing w:after="0"/>
        <w:jc w:val="both"/>
      </w:pPr>
    </w:p>
    <w:p w:rsidR="00BE2F11" w:rsidRPr="00F32BD7" w:rsidRDefault="00BE2F11" w:rsidP="00BE2F11">
      <w:pPr>
        <w:spacing w:after="0"/>
        <w:jc w:val="center"/>
        <w:rPr>
          <w:b/>
        </w:rPr>
      </w:pPr>
      <w:r w:rsidRPr="00F32BD7">
        <w:rPr>
          <w:b/>
        </w:rPr>
        <w:t>§ 1</w:t>
      </w:r>
    </w:p>
    <w:p w:rsidR="00BE2F11" w:rsidRPr="00F32BD7" w:rsidRDefault="00BE2F11" w:rsidP="00BE2F11">
      <w:pPr>
        <w:spacing w:after="0"/>
        <w:jc w:val="center"/>
        <w:rPr>
          <w:b/>
        </w:rPr>
      </w:pPr>
      <w:r w:rsidRPr="00F32BD7">
        <w:rPr>
          <w:b/>
        </w:rPr>
        <w:t>PRZEDMIOT UMOWY</w:t>
      </w:r>
    </w:p>
    <w:p w:rsidR="00BE2F11" w:rsidRPr="00F32BD7" w:rsidRDefault="00BE2F11" w:rsidP="00194A49">
      <w:pPr>
        <w:numPr>
          <w:ilvl w:val="0"/>
          <w:numId w:val="35"/>
        </w:numPr>
        <w:suppressAutoHyphens/>
        <w:spacing w:after="0"/>
        <w:ind w:left="426" w:hanging="426"/>
        <w:jc w:val="both"/>
        <w:rPr>
          <w:i/>
        </w:rPr>
      </w:pPr>
      <w:r w:rsidRPr="00F32BD7">
        <w:t>Zamawiający zamawia a Wykonawca przyjmuje do wykonania roboty budowlane w zakresie zadania pn.:</w:t>
      </w:r>
      <w:r w:rsidRPr="00F32BD7">
        <w:rPr>
          <w:rFonts w:eastAsia="Times New Roman" w:cs="Palatino Linotype"/>
          <w:lang w:eastAsia="pl-PL"/>
        </w:rPr>
        <w:t xml:space="preserve"> </w:t>
      </w:r>
      <w:r w:rsidRPr="00F32BD7">
        <w:rPr>
          <w:b/>
          <w:bCs/>
        </w:rPr>
        <w:t xml:space="preserve"> </w:t>
      </w:r>
      <w:r w:rsidR="0080197C" w:rsidRPr="00F32BD7">
        <w:rPr>
          <w:b/>
          <w:bCs/>
        </w:rPr>
        <w:t>„Przebudowa wraz z rozbudową istniejących obiektów na funkcjonalną siedzibę pogotowia (SP ZOZ – Pomoc Doraźna w Ząbkowicach Śląskich</w:t>
      </w:r>
      <w:r w:rsidR="00D54CB8">
        <w:rPr>
          <w:b/>
          <w:bCs/>
        </w:rPr>
        <w:t>)</w:t>
      </w:r>
      <w:r w:rsidR="0080197C" w:rsidRPr="00F32BD7">
        <w:rPr>
          <w:b/>
          <w:bCs/>
        </w:rPr>
        <w:t>”</w:t>
      </w:r>
      <w:r w:rsidRPr="00F32BD7">
        <w:rPr>
          <w:b/>
          <w:bCs/>
        </w:rPr>
        <w:t xml:space="preserve"> </w:t>
      </w:r>
      <w:r w:rsidR="00BD2CB3" w:rsidRPr="00F32BD7">
        <w:rPr>
          <w:bCs/>
        </w:rPr>
        <w:t>do</w:t>
      </w:r>
      <w:r w:rsidRPr="00F32BD7">
        <w:rPr>
          <w:bCs/>
        </w:rPr>
        <w:t xml:space="preserve">finansowanego </w:t>
      </w:r>
      <w:r w:rsidR="00BD2CB3" w:rsidRPr="00F32BD7">
        <w:t>ze środków Rządowego Programu Inwestycji Lokalnych.</w:t>
      </w:r>
    </w:p>
    <w:p w:rsidR="00BE2F11" w:rsidRPr="00F32BD7" w:rsidRDefault="00BE2F11" w:rsidP="00BE2F11">
      <w:pPr>
        <w:numPr>
          <w:ilvl w:val="0"/>
          <w:numId w:val="35"/>
        </w:numPr>
        <w:tabs>
          <w:tab w:val="clear" w:pos="0"/>
          <w:tab w:val="num" w:pos="-360"/>
        </w:tabs>
        <w:suppressAutoHyphens/>
        <w:spacing w:after="0"/>
        <w:ind w:left="360"/>
        <w:jc w:val="both"/>
      </w:pPr>
      <w:r w:rsidRPr="00F32BD7">
        <w:t>Wykonawca wykona roboty budowlane z należytą starannością zgodnie z SWZ, projektem budowlanym, specyfikacją techniczną wykonania i odbioru robót budowlanych, ofertą Wykonawcy, zasadami wiedzy technicznej, obowiązującymi przepisami techniczno-budowlanymi i obowiązującymi normami  oraz niniejszą umową.</w:t>
      </w:r>
    </w:p>
    <w:p w:rsidR="00BE2F11" w:rsidRPr="00F32BD7" w:rsidRDefault="00BE2F11" w:rsidP="00BE2F11">
      <w:pPr>
        <w:numPr>
          <w:ilvl w:val="0"/>
          <w:numId w:val="35"/>
        </w:numPr>
        <w:tabs>
          <w:tab w:val="clear" w:pos="0"/>
          <w:tab w:val="num" w:pos="-360"/>
        </w:tabs>
        <w:suppressAutoHyphens/>
        <w:spacing w:after="0"/>
        <w:ind w:left="360"/>
        <w:jc w:val="both"/>
      </w:pPr>
      <w:r w:rsidRPr="00F32BD7">
        <w:t xml:space="preserve">Zamawiający przekaże Wykonawcy dokumentację projektową w terminie 7 dni od dnia podpisania umowy. </w:t>
      </w:r>
    </w:p>
    <w:p w:rsidR="00BE2F11" w:rsidRPr="00F32BD7" w:rsidRDefault="00BE2F11" w:rsidP="00BE2F11">
      <w:pPr>
        <w:numPr>
          <w:ilvl w:val="0"/>
          <w:numId w:val="35"/>
        </w:numPr>
        <w:tabs>
          <w:tab w:val="clear" w:pos="0"/>
          <w:tab w:val="num" w:pos="-360"/>
        </w:tabs>
        <w:suppressAutoHyphens/>
        <w:spacing w:after="0"/>
        <w:ind w:left="360"/>
        <w:jc w:val="both"/>
      </w:pPr>
      <w:r w:rsidRPr="00F32BD7">
        <w:t>Potwierdzenie, przekazania dokumentacji projektowej jak również każdego innego dokumentu wymienionego i niewymienionego w niniejszej umowie stanowić będzie protokół podpisany przez przekazującego i odbierającego, zawierający datę przekazania.</w:t>
      </w:r>
    </w:p>
    <w:p w:rsidR="00BE2F11" w:rsidRPr="00F32BD7" w:rsidRDefault="00BE2F11" w:rsidP="00BE2F11">
      <w:pPr>
        <w:numPr>
          <w:ilvl w:val="0"/>
          <w:numId w:val="35"/>
        </w:numPr>
        <w:tabs>
          <w:tab w:val="clear" w:pos="0"/>
          <w:tab w:val="num" w:pos="-360"/>
        </w:tabs>
        <w:suppressAutoHyphens/>
        <w:spacing w:after="0"/>
        <w:ind w:left="360"/>
        <w:jc w:val="both"/>
      </w:pPr>
      <w:r w:rsidRPr="00F32BD7">
        <w:t xml:space="preserve">Postanowienia ust. 3 i 4 w zakresie obowiązków Zamawiającego realizowane będą przez pracownika Wydziału Bezpieczeństwa, Zarządzania Kryzysowego i Zamówień Publicznych. </w:t>
      </w:r>
    </w:p>
    <w:p w:rsidR="00BE2F11" w:rsidRPr="00F32BD7" w:rsidRDefault="00BE2F11" w:rsidP="00BE2F11">
      <w:pPr>
        <w:numPr>
          <w:ilvl w:val="0"/>
          <w:numId w:val="35"/>
        </w:numPr>
        <w:tabs>
          <w:tab w:val="clear" w:pos="0"/>
          <w:tab w:val="num" w:pos="-360"/>
        </w:tabs>
        <w:suppressAutoHyphens/>
        <w:spacing w:after="0"/>
        <w:ind w:left="360"/>
        <w:jc w:val="both"/>
      </w:pPr>
      <w:r w:rsidRPr="00F32BD7">
        <w:t>Wykonawca realizował będzie roboty budowlane w taki sposób, aby przebiegały one sprawnie w miarę możliwości bezkolizyjnie z dostosowaniem się do istniejących warunków.</w:t>
      </w:r>
    </w:p>
    <w:p w:rsidR="00BE2F11" w:rsidRPr="00F32BD7" w:rsidRDefault="00BE2F11" w:rsidP="00BE2F11">
      <w:pPr>
        <w:numPr>
          <w:ilvl w:val="0"/>
          <w:numId w:val="35"/>
        </w:numPr>
        <w:tabs>
          <w:tab w:val="clear" w:pos="0"/>
          <w:tab w:val="num" w:pos="-360"/>
        </w:tabs>
        <w:suppressAutoHyphens/>
        <w:spacing w:after="0"/>
        <w:ind w:left="360"/>
        <w:jc w:val="both"/>
      </w:pPr>
      <w:r w:rsidRPr="00F32BD7">
        <w:t xml:space="preserve">Załączone do dokumentacji projektowej przedmiary robót, nie stanowią opisu przedmiotu zamówienia. Przedmiary robót stanowią formę informacyjna w zakresie ilości oraz technologii wykonywanych robót i są wyłącznie materiałami pomocniczymi. </w:t>
      </w:r>
    </w:p>
    <w:p w:rsidR="00BE2F11" w:rsidRPr="00F32BD7" w:rsidRDefault="00BE2F11" w:rsidP="00BE2F11">
      <w:pPr>
        <w:spacing w:after="0"/>
        <w:jc w:val="center"/>
        <w:rPr>
          <w:b/>
        </w:rPr>
      </w:pPr>
    </w:p>
    <w:p w:rsidR="00BD2CB3" w:rsidRPr="00F32BD7" w:rsidRDefault="00BD2CB3" w:rsidP="00BE2F11">
      <w:pPr>
        <w:spacing w:after="0"/>
        <w:jc w:val="center"/>
        <w:rPr>
          <w:b/>
        </w:rPr>
      </w:pPr>
    </w:p>
    <w:p w:rsidR="00BD2CB3" w:rsidRPr="00F32BD7" w:rsidRDefault="00BD2CB3" w:rsidP="00BE2F11">
      <w:pPr>
        <w:spacing w:after="0"/>
        <w:jc w:val="center"/>
        <w:rPr>
          <w:b/>
        </w:rPr>
      </w:pPr>
    </w:p>
    <w:p w:rsidR="00BD2CB3" w:rsidRPr="00F32BD7" w:rsidRDefault="00BD2CB3" w:rsidP="00BE2F11">
      <w:pPr>
        <w:spacing w:after="0"/>
        <w:jc w:val="center"/>
        <w:rPr>
          <w:b/>
        </w:rPr>
      </w:pPr>
    </w:p>
    <w:p w:rsidR="00BD2CB3" w:rsidRPr="00F32BD7" w:rsidRDefault="00BD2CB3" w:rsidP="00BE2F11">
      <w:pPr>
        <w:spacing w:after="0"/>
        <w:jc w:val="center"/>
        <w:rPr>
          <w:b/>
        </w:rPr>
      </w:pPr>
    </w:p>
    <w:p w:rsidR="00BE2F11" w:rsidRPr="00F32BD7" w:rsidRDefault="00BE2F11" w:rsidP="00BE2F11">
      <w:pPr>
        <w:spacing w:after="0"/>
        <w:jc w:val="center"/>
        <w:rPr>
          <w:b/>
        </w:rPr>
      </w:pPr>
      <w:r w:rsidRPr="00F32BD7">
        <w:rPr>
          <w:b/>
        </w:rPr>
        <w:lastRenderedPageBreak/>
        <w:t>§ 2</w:t>
      </w:r>
    </w:p>
    <w:p w:rsidR="00BE2F11" w:rsidRPr="00F32BD7" w:rsidRDefault="00BE2F11" w:rsidP="00BE2F11">
      <w:pPr>
        <w:spacing w:after="0"/>
        <w:jc w:val="center"/>
        <w:rPr>
          <w:b/>
        </w:rPr>
      </w:pPr>
      <w:r w:rsidRPr="00F32BD7">
        <w:rPr>
          <w:b/>
        </w:rPr>
        <w:t>ZAKRES RZECZOWY</w:t>
      </w:r>
    </w:p>
    <w:p w:rsidR="00BE2F11" w:rsidRPr="00F32BD7" w:rsidRDefault="00BE2F11" w:rsidP="00BE2F11">
      <w:pPr>
        <w:numPr>
          <w:ilvl w:val="0"/>
          <w:numId w:val="1"/>
        </w:numPr>
        <w:suppressAutoHyphens/>
        <w:spacing w:after="0"/>
        <w:ind w:left="426" w:hanging="426"/>
        <w:jc w:val="both"/>
      </w:pPr>
      <w:r w:rsidRPr="00F32BD7">
        <w:t>Szczegółowy zakres rzeczowy zadania określa:</w:t>
      </w:r>
    </w:p>
    <w:p w:rsidR="00BE2F11" w:rsidRPr="00F32BD7" w:rsidRDefault="00BE2F11" w:rsidP="00BE2F11">
      <w:pPr>
        <w:pStyle w:val="Akapitzlist"/>
        <w:numPr>
          <w:ilvl w:val="0"/>
          <w:numId w:val="31"/>
        </w:numPr>
        <w:spacing w:after="0"/>
        <w:ind w:left="709" w:hanging="283"/>
        <w:jc w:val="both"/>
        <w:rPr>
          <w:rFonts w:asciiTheme="minorHAnsi" w:hAnsiTheme="minorHAnsi"/>
        </w:rPr>
      </w:pPr>
      <w:r w:rsidRPr="00F32BD7">
        <w:rPr>
          <w:rFonts w:asciiTheme="minorHAnsi" w:hAnsiTheme="minorHAnsi"/>
        </w:rPr>
        <w:t>Projekt budowlany;</w:t>
      </w:r>
    </w:p>
    <w:p w:rsidR="00BE2F11" w:rsidRPr="00F32BD7" w:rsidRDefault="00BE2F11" w:rsidP="00BE2F11">
      <w:pPr>
        <w:pStyle w:val="Akapitzlist"/>
        <w:numPr>
          <w:ilvl w:val="0"/>
          <w:numId w:val="31"/>
        </w:numPr>
        <w:spacing w:after="0"/>
        <w:ind w:left="709" w:hanging="283"/>
        <w:jc w:val="both"/>
        <w:rPr>
          <w:rFonts w:asciiTheme="minorHAnsi" w:hAnsiTheme="minorHAnsi"/>
        </w:rPr>
      </w:pPr>
      <w:r w:rsidRPr="00F32BD7">
        <w:rPr>
          <w:rFonts w:asciiTheme="minorHAnsi" w:hAnsiTheme="minorHAnsi"/>
        </w:rPr>
        <w:t>Specyfikacja techniczna wykonania i odbioru robót budowlanych;</w:t>
      </w:r>
    </w:p>
    <w:p w:rsidR="00BE2F11" w:rsidRPr="00F32BD7" w:rsidRDefault="00BE2F11" w:rsidP="00BE2F11">
      <w:pPr>
        <w:pStyle w:val="Akapitzlist"/>
        <w:numPr>
          <w:ilvl w:val="0"/>
          <w:numId w:val="31"/>
        </w:numPr>
        <w:spacing w:after="0"/>
        <w:ind w:left="709" w:hanging="283"/>
        <w:jc w:val="both"/>
        <w:rPr>
          <w:rFonts w:asciiTheme="minorHAnsi" w:hAnsiTheme="minorHAnsi"/>
        </w:rPr>
      </w:pPr>
      <w:r w:rsidRPr="00F32BD7">
        <w:rPr>
          <w:rFonts w:asciiTheme="minorHAnsi" w:hAnsiTheme="minorHAnsi"/>
        </w:rPr>
        <w:t>Opis przedmiotu zamówienia;</w:t>
      </w:r>
    </w:p>
    <w:p w:rsidR="00BE2F11" w:rsidRPr="00F32BD7" w:rsidRDefault="00BE2F11" w:rsidP="00BE2F11">
      <w:pPr>
        <w:pStyle w:val="Akapitzlist"/>
        <w:numPr>
          <w:ilvl w:val="0"/>
          <w:numId w:val="31"/>
        </w:numPr>
        <w:spacing w:after="0"/>
        <w:ind w:left="709" w:hanging="283"/>
        <w:jc w:val="both"/>
        <w:rPr>
          <w:rFonts w:asciiTheme="minorHAnsi" w:hAnsiTheme="minorHAnsi"/>
        </w:rPr>
      </w:pPr>
      <w:r w:rsidRPr="00F32BD7">
        <w:rPr>
          <w:rFonts w:asciiTheme="minorHAnsi" w:hAnsiTheme="minorHAnsi"/>
        </w:rPr>
        <w:t>Specyfikacja Istotnych Warunków Zamówienia „SWZ”;</w:t>
      </w:r>
    </w:p>
    <w:p w:rsidR="00BE2F11" w:rsidRPr="00F32BD7" w:rsidRDefault="00BE2F11" w:rsidP="00BE2F11">
      <w:pPr>
        <w:numPr>
          <w:ilvl w:val="0"/>
          <w:numId w:val="1"/>
        </w:numPr>
        <w:spacing w:after="0"/>
        <w:ind w:left="426" w:hanging="426"/>
        <w:jc w:val="both"/>
      </w:pPr>
      <w:r w:rsidRPr="00F32BD7">
        <w:t>Wykonawca zobowiązany jest w terminie 7 dni licząc od dnia podpisania umowy przedłożyć:</w:t>
      </w:r>
    </w:p>
    <w:p w:rsidR="00BE2F11" w:rsidRPr="00F32BD7" w:rsidRDefault="00BE2F11" w:rsidP="00BE2F11">
      <w:pPr>
        <w:spacing w:after="0"/>
        <w:ind w:left="426"/>
        <w:jc w:val="both"/>
      </w:pPr>
      <w:r w:rsidRPr="00F32BD7">
        <w:t xml:space="preserve">1)  kosztorys  zgodny z ofertą </w:t>
      </w:r>
    </w:p>
    <w:p w:rsidR="00BE2F11" w:rsidRPr="00F32BD7" w:rsidRDefault="00BE2F11" w:rsidP="00BE2F11">
      <w:pPr>
        <w:spacing w:after="0"/>
        <w:ind w:left="426"/>
        <w:jc w:val="both"/>
      </w:pPr>
      <w:r w:rsidRPr="00F32BD7">
        <w:t xml:space="preserve">2)  harmonogram rzeczowo - finansowy. </w:t>
      </w:r>
    </w:p>
    <w:p w:rsidR="00BE2F11" w:rsidRPr="00F32BD7" w:rsidRDefault="00BE2F11" w:rsidP="00BE2F11">
      <w:pPr>
        <w:numPr>
          <w:ilvl w:val="0"/>
          <w:numId w:val="1"/>
        </w:numPr>
        <w:spacing w:after="0"/>
        <w:ind w:left="426" w:hanging="426"/>
        <w:jc w:val="both"/>
      </w:pPr>
      <w:r w:rsidRPr="00F32BD7">
        <w:t>W przypadku rozbieżności pomiędzy Opisem Przedmiotu Zamówienia „OPZ”,  Specyfikacją Warunków Zamówienia „SWZ”, Ofertą Wykonawcy, Kartą Gwarancyjną i Dokumentacją projektową pierwszeństwo mają postanowienia określone w tych dokumentach w następującej kolejności:</w:t>
      </w:r>
    </w:p>
    <w:p w:rsidR="00BE2F11" w:rsidRPr="00F32BD7" w:rsidRDefault="00BE2F11" w:rsidP="00BE2F11">
      <w:pPr>
        <w:pStyle w:val="Akapitzlist"/>
        <w:numPr>
          <w:ilvl w:val="0"/>
          <w:numId w:val="32"/>
        </w:numPr>
        <w:suppressAutoHyphens w:val="0"/>
        <w:spacing w:after="0"/>
        <w:ind w:left="814"/>
        <w:jc w:val="both"/>
        <w:rPr>
          <w:rFonts w:asciiTheme="minorHAnsi" w:hAnsiTheme="minorHAnsi"/>
        </w:rPr>
      </w:pPr>
      <w:r w:rsidRPr="00F32BD7">
        <w:rPr>
          <w:rFonts w:asciiTheme="minorHAnsi" w:hAnsiTheme="minorHAnsi"/>
        </w:rPr>
        <w:t xml:space="preserve">Dokumentacja projektowa, w tym projekt budowlany; </w:t>
      </w:r>
    </w:p>
    <w:p w:rsidR="00BE2F11" w:rsidRPr="00F32BD7" w:rsidRDefault="00BE2F11" w:rsidP="00BE2F11">
      <w:pPr>
        <w:pStyle w:val="Akapitzlist"/>
        <w:numPr>
          <w:ilvl w:val="0"/>
          <w:numId w:val="32"/>
        </w:numPr>
        <w:suppressAutoHyphens w:val="0"/>
        <w:spacing w:after="0"/>
        <w:ind w:left="814"/>
        <w:jc w:val="both"/>
        <w:rPr>
          <w:rFonts w:asciiTheme="minorHAnsi" w:hAnsiTheme="minorHAnsi"/>
        </w:rPr>
      </w:pPr>
      <w:r w:rsidRPr="00F32BD7">
        <w:rPr>
          <w:rFonts w:asciiTheme="minorHAnsi" w:hAnsiTheme="minorHAnsi"/>
        </w:rPr>
        <w:t xml:space="preserve">Specyfikacja techniczna wykonania i odbioru robót budowlanych; </w:t>
      </w:r>
    </w:p>
    <w:p w:rsidR="00BE2F11" w:rsidRPr="00F32BD7" w:rsidRDefault="00BE2F11" w:rsidP="00BE2F11">
      <w:pPr>
        <w:pStyle w:val="Akapitzlist"/>
        <w:numPr>
          <w:ilvl w:val="0"/>
          <w:numId w:val="32"/>
        </w:numPr>
        <w:suppressAutoHyphens w:val="0"/>
        <w:spacing w:after="0"/>
        <w:ind w:left="814"/>
        <w:jc w:val="both"/>
        <w:rPr>
          <w:rFonts w:asciiTheme="minorHAnsi" w:hAnsiTheme="minorHAnsi"/>
        </w:rPr>
      </w:pPr>
      <w:r w:rsidRPr="00F32BD7">
        <w:rPr>
          <w:rFonts w:asciiTheme="minorHAnsi" w:hAnsiTheme="minorHAnsi"/>
        </w:rPr>
        <w:t>Specyfikacja Warunków Zamówienia;</w:t>
      </w:r>
    </w:p>
    <w:p w:rsidR="00BE2F11" w:rsidRPr="00F32BD7" w:rsidRDefault="00BE2F11" w:rsidP="00BE2F11">
      <w:pPr>
        <w:pStyle w:val="Akapitzlist"/>
        <w:numPr>
          <w:ilvl w:val="0"/>
          <w:numId w:val="32"/>
        </w:numPr>
        <w:suppressAutoHyphens w:val="0"/>
        <w:spacing w:after="0"/>
        <w:ind w:left="814"/>
        <w:jc w:val="both"/>
        <w:rPr>
          <w:rFonts w:asciiTheme="minorHAnsi" w:hAnsiTheme="minorHAnsi"/>
        </w:rPr>
      </w:pPr>
      <w:r w:rsidRPr="00F32BD7">
        <w:rPr>
          <w:rFonts w:asciiTheme="minorHAnsi" w:hAnsiTheme="minorHAnsi"/>
        </w:rPr>
        <w:t xml:space="preserve">Wzór karty Gwarancyjnej (Gwarancja Jakości); </w:t>
      </w:r>
    </w:p>
    <w:p w:rsidR="00BE2F11" w:rsidRPr="00F32BD7" w:rsidRDefault="00BE2F11" w:rsidP="00BE2F11">
      <w:pPr>
        <w:pStyle w:val="Akapitzlist"/>
        <w:numPr>
          <w:ilvl w:val="0"/>
          <w:numId w:val="32"/>
        </w:numPr>
        <w:suppressAutoHyphens w:val="0"/>
        <w:spacing w:after="0"/>
        <w:ind w:left="814"/>
        <w:jc w:val="both"/>
        <w:rPr>
          <w:rFonts w:asciiTheme="minorHAnsi" w:hAnsiTheme="minorHAnsi"/>
        </w:rPr>
      </w:pPr>
      <w:r w:rsidRPr="00F32BD7">
        <w:rPr>
          <w:rFonts w:asciiTheme="minorHAnsi" w:hAnsiTheme="minorHAnsi"/>
        </w:rPr>
        <w:t xml:space="preserve">Oferta Wykonawcy; </w:t>
      </w:r>
    </w:p>
    <w:p w:rsidR="00BE2F11" w:rsidRPr="00F32BD7" w:rsidRDefault="00BE2F11" w:rsidP="00BE2F11">
      <w:pPr>
        <w:pStyle w:val="Akapitzlist"/>
        <w:numPr>
          <w:ilvl w:val="0"/>
          <w:numId w:val="32"/>
        </w:numPr>
        <w:suppressAutoHyphens w:val="0"/>
        <w:spacing w:after="0"/>
        <w:ind w:left="814"/>
        <w:jc w:val="both"/>
        <w:rPr>
          <w:rFonts w:asciiTheme="minorHAnsi" w:hAnsiTheme="minorHAnsi"/>
        </w:rPr>
      </w:pPr>
      <w:r w:rsidRPr="00F32BD7">
        <w:rPr>
          <w:rFonts w:asciiTheme="minorHAnsi" w:hAnsiTheme="minorHAnsi"/>
        </w:rPr>
        <w:t>Pozostała dokumentacja.</w:t>
      </w:r>
    </w:p>
    <w:p w:rsidR="00BE2F11" w:rsidRPr="00F32BD7" w:rsidRDefault="00BE2F11" w:rsidP="00BE2F11">
      <w:pPr>
        <w:spacing w:after="0"/>
        <w:jc w:val="both"/>
      </w:pPr>
    </w:p>
    <w:p w:rsidR="00BE2F11" w:rsidRPr="00F32BD7" w:rsidRDefault="00BE2F11" w:rsidP="00BE2F11">
      <w:pPr>
        <w:spacing w:after="0"/>
        <w:jc w:val="center"/>
        <w:rPr>
          <w:b/>
        </w:rPr>
      </w:pPr>
      <w:r w:rsidRPr="00F32BD7">
        <w:rPr>
          <w:b/>
        </w:rPr>
        <w:t xml:space="preserve">§ 3 </w:t>
      </w:r>
    </w:p>
    <w:p w:rsidR="00BE2F11" w:rsidRPr="00F32BD7" w:rsidRDefault="00BE2F11" w:rsidP="00BE2F11">
      <w:pPr>
        <w:spacing w:after="0"/>
        <w:jc w:val="center"/>
        <w:rPr>
          <w:b/>
        </w:rPr>
      </w:pPr>
      <w:r w:rsidRPr="00F32BD7">
        <w:rPr>
          <w:b/>
        </w:rPr>
        <w:t>TERMIN REALIZACJI</w:t>
      </w:r>
    </w:p>
    <w:p w:rsidR="00BE2F11" w:rsidRPr="00F32BD7" w:rsidRDefault="00BE2F11" w:rsidP="00BE2F11">
      <w:pPr>
        <w:numPr>
          <w:ilvl w:val="0"/>
          <w:numId w:val="2"/>
        </w:numPr>
        <w:suppressAutoHyphens/>
        <w:spacing w:after="0"/>
        <w:ind w:left="426" w:hanging="426"/>
        <w:jc w:val="both"/>
      </w:pPr>
      <w:r w:rsidRPr="00F32BD7">
        <w:t>Termin wykonania przedmiotu umowy:</w:t>
      </w:r>
    </w:p>
    <w:p w:rsidR="00BE2F11" w:rsidRPr="00F32BD7" w:rsidRDefault="00BE2F11" w:rsidP="00E86B42">
      <w:pPr>
        <w:pStyle w:val="Akapitzlist"/>
        <w:numPr>
          <w:ilvl w:val="0"/>
          <w:numId w:val="6"/>
        </w:numPr>
        <w:tabs>
          <w:tab w:val="left" w:pos="851"/>
        </w:tabs>
        <w:spacing w:after="0"/>
        <w:ind w:hanging="294"/>
        <w:jc w:val="both"/>
        <w:rPr>
          <w:rFonts w:asciiTheme="minorHAnsi" w:hAnsiTheme="minorHAnsi"/>
        </w:rPr>
      </w:pPr>
      <w:r w:rsidRPr="00F32BD7">
        <w:rPr>
          <w:rFonts w:asciiTheme="minorHAnsi" w:hAnsiTheme="minorHAnsi"/>
        </w:rPr>
        <w:t>termin rozpoczęcia wykonywania przedmiotu umowy rozpoczyna się z dniem protokolarnego przekazania terenu budowy Wykonawcy,</w:t>
      </w:r>
    </w:p>
    <w:p w:rsidR="00BE2F11" w:rsidRPr="00F32BD7" w:rsidRDefault="00BE2F11" w:rsidP="00E86B42">
      <w:pPr>
        <w:pStyle w:val="Akapitzlist"/>
        <w:numPr>
          <w:ilvl w:val="0"/>
          <w:numId w:val="6"/>
        </w:numPr>
        <w:tabs>
          <w:tab w:val="left" w:pos="709"/>
        </w:tabs>
        <w:spacing w:after="0"/>
        <w:ind w:hanging="294"/>
        <w:jc w:val="both"/>
        <w:rPr>
          <w:rFonts w:asciiTheme="minorHAnsi" w:hAnsiTheme="minorHAnsi"/>
        </w:rPr>
      </w:pPr>
      <w:r w:rsidRPr="00F32BD7">
        <w:rPr>
          <w:rFonts w:asciiTheme="minorHAnsi" w:hAnsiTheme="minorHAnsi"/>
        </w:rPr>
        <w:t xml:space="preserve">termin  wykonania przedmiotu zamówienia nastąpi nie później niż do dnia </w:t>
      </w:r>
      <w:r w:rsidR="00BD2CB3" w:rsidRPr="00F32BD7">
        <w:rPr>
          <w:rFonts w:asciiTheme="minorHAnsi" w:hAnsiTheme="minorHAnsi"/>
          <w:b/>
        </w:rPr>
        <w:t>31.10.2022 r.</w:t>
      </w:r>
    </w:p>
    <w:p w:rsidR="00BE2F11" w:rsidRPr="00F32BD7" w:rsidRDefault="00BE2F11" w:rsidP="00BE2F11">
      <w:pPr>
        <w:numPr>
          <w:ilvl w:val="0"/>
          <w:numId w:val="2"/>
        </w:numPr>
        <w:suppressAutoHyphens/>
        <w:spacing w:after="0"/>
        <w:ind w:left="426" w:hanging="426"/>
        <w:jc w:val="both"/>
      </w:pPr>
      <w:r w:rsidRPr="00F32BD7">
        <w:t>Przekazanie terenu budowy nastąpi w ciągu 7 dni licząc od daty zawarcia umowy.</w:t>
      </w:r>
    </w:p>
    <w:p w:rsidR="00BE2F11" w:rsidRPr="00F32BD7" w:rsidRDefault="00BE2F11" w:rsidP="00BE2F11">
      <w:pPr>
        <w:numPr>
          <w:ilvl w:val="0"/>
          <w:numId w:val="2"/>
        </w:numPr>
        <w:suppressAutoHyphens/>
        <w:spacing w:after="0"/>
        <w:ind w:left="426" w:hanging="426"/>
        <w:jc w:val="both"/>
      </w:pPr>
      <w:r w:rsidRPr="00F32BD7">
        <w:t xml:space="preserve">Potwierdzeniem wykonania </w:t>
      </w:r>
      <w:r w:rsidRPr="00F32BD7">
        <w:rPr>
          <w:rFonts w:cs="TimesNewRomanPSMT"/>
          <w:lang w:eastAsia="pl-PL"/>
        </w:rPr>
        <w:t>przedmiotu Umowy będzie dzień podpisania przez przedstawiciela Zamawiającego oraz  inspektora nadzoru inwestorskiego,  końcowego protokołu odbioru zadania.</w:t>
      </w:r>
    </w:p>
    <w:p w:rsidR="00BE2F11" w:rsidRPr="00F32BD7" w:rsidRDefault="00BE2F11" w:rsidP="00BE2F11">
      <w:pPr>
        <w:numPr>
          <w:ilvl w:val="0"/>
          <w:numId w:val="2"/>
        </w:numPr>
        <w:suppressAutoHyphens/>
        <w:spacing w:after="0"/>
        <w:ind w:left="426" w:hanging="426"/>
        <w:jc w:val="both"/>
      </w:pPr>
      <w:r w:rsidRPr="00F32BD7">
        <w:t xml:space="preserve">Przez termin wykonania przedmiotu umowy należy rozumieć dzień podpisania protokołu odbioru końcowego. </w:t>
      </w:r>
    </w:p>
    <w:p w:rsidR="00BE2F11" w:rsidRPr="00F32BD7" w:rsidRDefault="00BE2F11" w:rsidP="00BE2F11">
      <w:pPr>
        <w:spacing w:after="0"/>
        <w:ind w:left="426"/>
        <w:jc w:val="both"/>
      </w:pPr>
    </w:p>
    <w:p w:rsidR="00BE2F11" w:rsidRPr="00F32BD7" w:rsidRDefault="00BE2F11" w:rsidP="00BE2F11">
      <w:pPr>
        <w:spacing w:after="0"/>
        <w:jc w:val="center"/>
        <w:rPr>
          <w:b/>
        </w:rPr>
      </w:pPr>
      <w:r w:rsidRPr="00F32BD7">
        <w:rPr>
          <w:b/>
        </w:rPr>
        <w:t>§ 4</w:t>
      </w:r>
    </w:p>
    <w:p w:rsidR="00BE2F11" w:rsidRPr="00F32BD7" w:rsidRDefault="00BE2F11" w:rsidP="00BE2F11">
      <w:pPr>
        <w:spacing w:after="0"/>
        <w:jc w:val="center"/>
        <w:rPr>
          <w:b/>
        </w:rPr>
      </w:pPr>
      <w:r w:rsidRPr="00F32BD7">
        <w:rPr>
          <w:b/>
        </w:rPr>
        <w:t>ODBIORY ROBÓT</w:t>
      </w:r>
    </w:p>
    <w:p w:rsidR="00BE2F11" w:rsidRPr="00F32BD7" w:rsidRDefault="00BE2F11" w:rsidP="00BE2F11">
      <w:pPr>
        <w:pStyle w:val="Akapitzlist"/>
        <w:numPr>
          <w:ilvl w:val="0"/>
          <w:numId w:val="3"/>
        </w:numPr>
        <w:spacing w:after="0"/>
        <w:ind w:left="426" w:hanging="426"/>
        <w:jc w:val="both"/>
        <w:rPr>
          <w:rFonts w:asciiTheme="minorHAnsi" w:hAnsiTheme="minorHAnsi"/>
        </w:rPr>
      </w:pPr>
      <w:r w:rsidRPr="00F32BD7">
        <w:rPr>
          <w:rFonts w:asciiTheme="minorHAnsi" w:hAnsiTheme="minorHAnsi"/>
        </w:rPr>
        <w:t>Ustala się następujące rodzaje odbiorów robót:</w:t>
      </w:r>
    </w:p>
    <w:p w:rsidR="00BE2F11" w:rsidRPr="00F32BD7" w:rsidRDefault="00BE2F11" w:rsidP="00BE2F11">
      <w:pPr>
        <w:pStyle w:val="Akapitzlist"/>
        <w:numPr>
          <w:ilvl w:val="0"/>
          <w:numId w:val="4"/>
        </w:numPr>
        <w:spacing w:after="0"/>
        <w:jc w:val="both"/>
        <w:rPr>
          <w:rFonts w:asciiTheme="minorHAnsi" w:hAnsiTheme="minorHAnsi"/>
        </w:rPr>
      </w:pPr>
      <w:r w:rsidRPr="00F32BD7">
        <w:rPr>
          <w:rFonts w:asciiTheme="minorHAnsi" w:hAnsiTheme="minorHAnsi"/>
        </w:rPr>
        <w:t>odbiór robót zanikających i ulegających zakryciu,</w:t>
      </w:r>
    </w:p>
    <w:p w:rsidR="00BE2F11" w:rsidRPr="00F32BD7" w:rsidRDefault="00BE2F11" w:rsidP="00BE2F11">
      <w:pPr>
        <w:pStyle w:val="Akapitzlist"/>
        <w:numPr>
          <w:ilvl w:val="0"/>
          <w:numId w:val="4"/>
        </w:numPr>
        <w:spacing w:after="0"/>
        <w:jc w:val="both"/>
        <w:rPr>
          <w:rFonts w:asciiTheme="minorHAnsi" w:hAnsiTheme="minorHAnsi"/>
        </w:rPr>
      </w:pPr>
      <w:r w:rsidRPr="00F32BD7">
        <w:rPr>
          <w:rFonts w:asciiTheme="minorHAnsi" w:hAnsiTheme="minorHAnsi"/>
        </w:rPr>
        <w:t>odbiór częściowy,</w:t>
      </w:r>
    </w:p>
    <w:p w:rsidR="00BE2F11" w:rsidRPr="00F32BD7" w:rsidRDefault="00BE2F11" w:rsidP="00BE2F11">
      <w:pPr>
        <w:pStyle w:val="Akapitzlist"/>
        <w:numPr>
          <w:ilvl w:val="0"/>
          <w:numId w:val="4"/>
        </w:numPr>
        <w:spacing w:after="0"/>
        <w:jc w:val="both"/>
        <w:rPr>
          <w:rFonts w:asciiTheme="minorHAnsi" w:hAnsiTheme="minorHAnsi"/>
        </w:rPr>
      </w:pPr>
      <w:r w:rsidRPr="00F32BD7">
        <w:rPr>
          <w:rFonts w:asciiTheme="minorHAnsi" w:hAnsiTheme="minorHAnsi"/>
        </w:rPr>
        <w:t>odbiór końcowy.</w:t>
      </w:r>
    </w:p>
    <w:p w:rsidR="00BE2F11" w:rsidRPr="00F32BD7" w:rsidRDefault="00BE2F11" w:rsidP="00BE2F11">
      <w:pPr>
        <w:pStyle w:val="Akapitzlist"/>
        <w:numPr>
          <w:ilvl w:val="0"/>
          <w:numId w:val="3"/>
        </w:numPr>
        <w:spacing w:after="0"/>
        <w:ind w:left="426" w:hanging="426"/>
        <w:jc w:val="both"/>
        <w:rPr>
          <w:rFonts w:asciiTheme="minorHAnsi" w:hAnsiTheme="minorHAnsi"/>
        </w:rPr>
      </w:pPr>
      <w:r w:rsidRPr="00F32BD7">
        <w:rPr>
          <w:rFonts w:asciiTheme="minorHAnsi" w:hAnsiTheme="minorHAnsi"/>
        </w:rPr>
        <w:t>Odbioru robót zanikających i ulegających zakryciu dokonuje upoważniony inspektor nadzoru inwestorskiego na wniosek Wykonawcy – w postaci wpisu w dzienniku budowy.</w:t>
      </w:r>
    </w:p>
    <w:p w:rsidR="00BE2F11" w:rsidRPr="00F32BD7" w:rsidRDefault="00BE2F11" w:rsidP="00BE2F11">
      <w:pPr>
        <w:pStyle w:val="Akapitzlist"/>
        <w:numPr>
          <w:ilvl w:val="0"/>
          <w:numId w:val="3"/>
        </w:numPr>
        <w:spacing w:after="0"/>
        <w:ind w:left="426" w:hanging="426"/>
        <w:jc w:val="both"/>
        <w:rPr>
          <w:rFonts w:asciiTheme="minorHAnsi" w:hAnsiTheme="minorHAnsi"/>
        </w:rPr>
      </w:pPr>
      <w:r w:rsidRPr="00F32BD7">
        <w:rPr>
          <w:rFonts w:asciiTheme="minorHAnsi" w:hAnsiTheme="minorHAnsi"/>
        </w:rPr>
        <w:t>Odbiory częściowe dokonywane będą na wniosek Wykonawcy zgodnie z harmonogramem rzeczowo - finansowym oraz rzeczywistym postępem prac</w:t>
      </w:r>
      <w:r w:rsidRPr="002328DA">
        <w:rPr>
          <w:rFonts w:asciiTheme="minorHAnsi" w:hAnsiTheme="minorHAnsi"/>
        </w:rPr>
        <w:t xml:space="preserve">, </w:t>
      </w:r>
      <w:r w:rsidR="002328DA" w:rsidRPr="002328DA">
        <w:rPr>
          <w:rFonts w:asciiTheme="minorHAnsi" w:hAnsiTheme="minorHAnsi"/>
        </w:rPr>
        <w:t>z uwzględnieniem § 7 ust. 2 niniejszej umowy.</w:t>
      </w:r>
    </w:p>
    <w:p w:rsidR="003A6B00" w:rsidRPr="00F32BD7" w:rsidRDefault="003A6B00" w:rsidP="003A6B00">
      <w:pPr>
        <w:pStyle w:val="Akapitzlist"/>
        <w:numPr>
          <w:ilvl w:val="0"/>
          <w:numId w:val="3"/>
        </w:numPr>
        <w:spacing w:after="0"/>
        <w:ind w:left="426" w:hanging="426"/>
        <w:jc w:val="both"/>
        <w:rPr>
          <w:rFonts w:asciiTheme="minorHAnsi" w:hAnsiTheme="minorHAnsi"/>
        </w:rPr>
      </w:pPr>
      <w:r w:rsidRPr="00F32BD7">
        <w:rPr>
          <w:rFonts w:asciiTheme="minorHAnsi" w:hAnsiTheme="minorHAnsi"/>
        </w:rPr>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w:t>
      </w:r>
      <w:r w:rsidRPr="00F32BD7">
        <w:rPr>
          <w:rFonts w:asciiTheme="minorHAnsi" w:hAnsiTheme="minorHAnsi"/>
        </w:rPr>
        <w:lastRenderedPageBreak/>
        <w:t>o podwykonawstwo i przedstawili Zamawiającemu oświadczenie, z datą pewną, potwierdzające faktyczne otrzymanie zapłaty od Wykonawcy lub Podwykonawców, z którymi zawarli umowy), bez względu na fakt czy występują w tym wykazie czy też nie, oraz inspektora nadzoru (w przypadku jego ustanowienia przez Zamawiającego).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rsidR="003A6B00" w:rsidRPr="00F32BD7" w:rsidRDefault="003A6B00" w:rsidP="003B7AC4">
      <w:pPr>
        <w:pStyle w:val="Akapitzlist"/>
        <w:numPr>
          <w:ilvl w:val="0"/>
          <w:numId w:val="3"/>
        </w:numPr>
        <w:ind w:left="426" w:hanging="426"/>
        <w:jc w:val="both"/>
        <w:rPr>
          <w:rFonts w:asciiTheme="minorHAnsi" w:hAnsiTheme="minorHAnsi"/>
          <w:b/>
          <w:bCs/>
        </w:rPr>
      </w:pPr>
      <w:r w:rsidRPr="00F32BD7">
        <w:rPr>
          <w:rFonts w:asciiTheme="minorHAnsi" w:hAnsiTheme="minorHAnsi"/>
          <w:bCs/>
        </w:rPr>
        <w:t>Warunkiem zapłaty następnej faktury, zawierającej także powyższy załącznik, jest udokumentowanie przez Wykonawcę, że Podwykonawcy oraz dalsi Podwykonawcy występujący na załączniku złożonym do poprzedniej faktury otrzymali należne im wynagrodzenie</w:t>
      </w:r>
      <w:r w:rsidRPr="00F32BD7">
        <w:rPr>
          <w:rFonts w:asciiTheme="minorHAnsi" w:hAnsiTheme="minorHAnsi"/>
          <w:b/>
          <w:bCs/>
        </w:rPr>
        <w:t xml:space="preserve">. </w:t>
      </w:r>
      <w:r w:rsidRPr="00F32BD7">
        <w:rPr>
          <w:rFonts w:asciiTheme="minorHAnsi" w:hAnsiTheme="minorHAnsi"/>
        </w:rPr>
        <w:t>Dowodem takiego udokumentowania może być: pisemne oświadczenie Podwykonawcy lub dalszego Podwykonawcy, że</w:t>
      </w:r>
      <w:r w:rsidRPr="00F32BD7">
        <w:rPr>
          <w:rFonts w:asciiTheme="minorHAnsi" w:hAnsiTheme="minorHAnsi"/>
          <w:b/>
          <w:bCs/>
        </w:rPr>
        <w:t xml:space="preserve"> </w:t>
      </w:r>
      <w:r w:rsidRPr="00F32BD7">
        <w:rPr>
          <w:rFonts w:asciiTheme="minorHAnsi" w:hAnsiTheme="minorHAnsi"/>
        </w:rPr>
        <w:t>otrzymał należną mu kwotę, dokument bankowy potwierdzający przelew środków na konto Podwykonawcy i inne tego typu dokumenty.</w:t>
      </w:r>
      <w:r w:rsidRPr="00F32BD7">
        <w:rPr>
          <w:rFonts w:asciiTheme="minorHAnsi" w:hAnsiTheme="minorHAnsi"/>
          <w:b/>
          <w:bCs/>
        </w:rPr>
        <w:t xml:space="preserve"> </w:t>
      </w:r>
    </w:p>
    <w:p w:rsidR="003A6B00" w:rsidRPr="00F32BD7" w:rsidRDefault="003A6B00" w:rsidP="003B7AC4">
      <w:pPr>
        <w:pStyle w:val="Akapitzlist"/>
        <w:numPr>
          <w:ilvl w:val="0"/>
          <w:numId w:val="3"/>
        </w:numPr>
        <w:ind w:left="426" w:hanging="426"/>
        <w:jc w:val="both"/>
        <w:rPr>
          <w:rFonts w:asciiTheme="minorHAnsi" w:hAnsiTheme="minorHAnsi"/>
          <w:bCs/>
        </w:rPr>
      </w:pPr>
      <w:r w:rsidRPr="00F32BD7">
        <w:rPr>
          <w:rFonts w:asciiTheme="minorHAnsi" w:hAnsiTheme="minorHAnsi"/>
          <w:bCs/>
        </w:rPr>
        <w:t>Wymagane jest aby Podwykonawcy oraz dalsi Podwykonawcy, którzy wykonali przedmioty swoich umów i otrzymali całość należnego im wynagrodzenia składali oświadczenia z datą pewną jednoznacznie potwierdzające powyższe fakty.</w:t>
      </w:r>
    </w:p>
    <w:p w:rsidR="00BE2F11" w:rsidRPr="00F32BD7" w:rsidRDefault="00BE2F11" w:rsidP="00BE2F11">
      <w:pPr>
        <w:pStyle w:val="Akapitzlist"/>
        <w:numPr>
          <w:ilvl w:val="0"/>
          <w:numId w:val="3"/>
        </w:numPr>
        <w:spacing w:after="0"/>
        <w:ind w:left="426" w:hanging="426"/>
        <w:jc w:val="both"/>
        <w:rPr>
          <w:rFonts w:asciiTheme="minorHAnsi" w:hAnsiTheme="minorHAnsi"/>
        </w:rPr>
      </w:pPr>
      <w:r w:rsidRPr="00F32BD7">
        <w:rPr>
          <w:rFonts w:asciiTheme="minorHAnsi" w:hAnsiTheme="minorHAnsi"/>
        </w:rPr>
        <w:t xml:space="preserve">Potwierdzeniem dokonania odbioru częściowego będzie podpisany przez przedstawiciela Zamawiającego oraz inspektora nadzoru protokół odbioru częściowego.  </w:t>
      </w:r>
    </w:p>
    <w:p w:rsidR="00BE2F11" w:rsidRPr="00F32BD7" w:rsidRDefault="00BE2F11" w:rsidP="00BE2F11">
      <w:pPr>
        <w:pStyle w:val="Akapitzlist"/>
        <w:numPr>
          <w:ilvl w:val="0"/>
          <w:numId w:val="3"/>
        </w:numPr>
        <w:spacing w:after="0"/>
        <w:ind w:left="426" w:hanging="426"/>
        <w:jc w:val="both"/>
        <w:rPr>
          <w:rFonts w:asciiTheme="minorHAnsi" w:hAnsiTheme="minorHAnsi"/>
        </w:rPr>
      </w:pPr>
      <w:r w:rsidRPr="00F32BD7">
        <w:rPr>
          <w:rFonts w:asciiTheme="minorHAnsi" w:hAnsiTheme="minorHAnsi"/>
        </w:rPr>
        <w:t>Odbiór końcowy dokonany zostanie na następujących zasadach:</w:t>
      </w:r>
    </w:p>
    <w:p w:rsidR="00BE2F11" w:rsidRPr="00F32BD7" w:rsidRDefault="00BE2F11" w:rsidP="00BE2F11">
      <w:pPr>
        <w:pStyle w:val="Akapitzlist"/>
        <w:numPr>
          <w:ilvl w:val="0"/>
          <w:numId w:val="5"/>
        </w:numPr>
        <w:spacing w:after="0"/>
        <w:jc w:val="both"/>
        <w:rPr>
          <w:rFonts w:asciiTheme="minorHAnsi" w:hAnsiTheme="minorHAnsi"/>
        </w:rPr>
      </w:pPr>
      <w:bookmarkStart w:id="1" w:name="_Hlk536605657"/>
      <w:bookmarkStart w:id="2" w:name="_Hlk536605578"/>
      <w:r w:rsidRPr="00F32BD7">
        <w:rPr>
          <w:rFonts w:asciiTheme="minorHAnsi" w:hAnsiTheme="minorHAnsi"/>
        </w:rPr>
        <w:t xml:space="preserve">Odbioru </w:t>
      </w:r>
      <w:bookmarkStart w:id="3" w:name="_Hlk536605914"/>
      <w:r w:rsidRPr="00F32BD7">
        <w:rPr>
          <w:rFonts w:asciiTheme="minorHAnsi" w:hAnsiTheme="minorHAnsi"/>
        </w:rPr>
        <w:t xml:space="preserve">końcowego dokonuje się po całkowitym zakończeniu wszystkich robót budowlanych składających się na przedmiot umowy na podstawie oświadczenia kierownika budowy oraz innych czynności przewidzianych przepisami ustawy Prawo budowlane, potwierdzonych przez Zamawiającego. Potwierdzenie takie następuje po usunięciu wszystkich wad stwierdzonych przez </w:t>
      </w:r>
      <w:bookmarkEnd w:id="3"/>
      <w:r w:rsidRPr="00F32BD7">
        <w:rPr>
          <w:rFonts w:asciiTheme="minorHAnsi" w:hAnsiTheme="minorHAnsi"/>
        </w:rPr>
        <w:t>Zamawiającego.</w:t>
      </w:r>
    </w:p>
    <w:bookmarkEnd w:id="1"/>
    <w:p w:rsidR="00BE2F11" w:rsidRPr="00F32BD7" w:rsidRDefault="00BE2F11" w:rsidP="00BE2F11">
      <w:pPr>
        <w:pStyle w:val="Akapitzlist"/>
        <w:numPr>
          <w:ilvl w:val="0"/>
          <w:numId w:val="5"/>
        </w:numPr>
        <w:spacing w:after="0"/>
        <w:jc w:val="both"/>
        <w:rPr>
          <w:rFonts w:asciiTheme="minorHAnsi" w:hAnsiTheme="minorHAnsi"/>
        </w:rPr>
      </w:pPr>
      <w:r w:rsidRPr="00F32BD7">
        <w:rPr>
          <w:rFonts w:asciiTheme="minorHAnsi" w:hAnsiTheme="minorHAnsi"/>
        </w:rPr>
        <w:t>Odbiór końcowy jest przeprowadzany komisyjnie przy udziale upoważnionych przedstawicieli Zamawiającego i użytkownika, jeżeli nie jest to zamawiający, oraz w obecności Wykonawcy.</w:t>
      </w:r>
    </w:p>
    <w:p w:rsidR="00BE2F11" w:rsidRPr="00F32BD7" w:rsidRDefault="00BE2F11" w:rsidP="00BE2F11">
      <w:pPr>
        <w:pStyle w:val="Akapitzlist"/>
        <w:numPr>
          <w:ilvl w:val="0"/>
          <w:numId w:val="5"/>
        </w:numPr>
        <w:spacing w:after="0"/>
        <w:jc w:val="both"/>
        <w:rPr>
          <w:rFonts w:asciiTheme="minorHAnsi" w:hAnsiTheme="minorHAnsi"/>
        </w:rPr>
      </w:pPr>
      <w:r w:rsidRPr="00F32BD7">
        <w:rPr>
          <w:rFonts w:asciiTheme="minorHAnsi" w:hAnsiTheme="minorHAnsi"/>
        </w:rPr>
        <w:t xml:space="preserve">Przed rozpoczęciem odbioru końcowego wykonawca dostarczy Zamawiającemu, kompletną dokumentację powykonawczą a w szczególności operat kolaudacyjny wraz z instrukcjami obsługi </w:t>
      </w:r>
      <w:r w:rsidRPr="00F32BD7">
        <w:rPr>
          <w:rFonts w:asciiTheme="minorHAnsi" w:hAnsiTheme="minorHAnsi"/>
        </w:rPr>
        <w:br/>
        <w:t>i eksploatacji obiektu, instalacji i urządzeń</w:t>
      </w:r>
      <w:bookmarkEnd w:id="2"/>
      <w:r w:rsidRPr="00F32BD7">
        <w:rPr>
          <w:rFonts w:asciiTheme="minorHAnsi" w:hAnsiTheme="minorHAnsi"/>
        </w:rPr>
        <w:t xml:space="preserve">, </w:t>
      </w:r>
      <w:bookmarkStart w:id="4" w:name="_Hlk779648"/>
      <w:r w:rsidRPr="00F32BD7">
        <w:rPr>
          <w:rFonts w:asciiTheme="minorHAnsi" w:hAnsiTheme="minorHAnsi"/>
        </w:rPr>
        <w:t xml:space="preserve">inwentaryzację geodezyjną powykonawczą. </w:t>
      </w:r>
    </w:p>
    <w:bookmarkEnd w:id="4"/>
    <w:p w:rsidR="00BE2F11" w:rsidRPr="00F32BD7" w:rsidRDefault="00BE2F11" w:rsidP="00BE2F11">
      <w:pPr>
        <w:pStyle w:val="Akapitzlist"/>
        <w:numPr>
          <w:ilvl w:val="0"/>
          <w:numId w:val="3"/>
        </w:numPr>
        <w:suppressAutoHyphens w:val="0"/>
        <w:spacing w:after="0"/>
        <w:ind w:left="426" w:hanging="426"/>
        <w:jc w:val="both"/>
        <w:rPr>
          <w:rFonts w:asciiTheme="minorHAnsi" w:hAnsiTheme="minorHAnsi"/>
        </w:rPr>
      </w:pPr>
      <w:r w:rsidRPr="00F32BD7">
        <w:rPr>
          <w:rFonts w:asciiTheme="minorHAnsi" w:hAnsiTheme="minorHAnsi"/>
        </w:rPr>
        <w:t>Wykonawca obowiązany jest zgłosić na piśmie Zamawiającemu fakt wykonania przedmiotu niniejszej umowy i gotowości do odbioru. Skutki zaniechania tego obowiązku lub opóźnień w zgłoszeniu będą obciążać Wykonawcę.</w:t>
      </w:r>
    </w:p>
    <w:p w:rsidR="003A6B00" w:rsidRPr="00F32BD7" w:rsidRDefault="003A6B00" w:rsidP="003A6B00">
      <w:pPr>
        <w:pStyle w:val="Akapitzlist"/>
        <w:numPr>
          <w:ilvl w:val="0"/>
          <w:numId w:val="3"/>
        </w:numPr>
        <w:suppressAutoHyphens w:val="0"/>
        <w:spacing w:after="0"/>
        <w:ind w:left="426" w:hanging="426"/>
        <w:jc w:val="both"/>
        <w:rPr>
          <w:rFonts w:asciiTheme="minorHAnsi" w:hAnsiTheme="minorHAnsi"/>
        </w:rPr>
      </w:pPr>
      <w:r w:rsidRPr="00F32BD7">
        <w:rPr>
          <w:rFonts w:asciiTheme="minorHAnsi" w:hAnsiTheme="minorHAnsi"/>
        </w:rPr>
        <w:t>Wartość faktury końcowej nie może być niższa niż 10% wynagrodzenia należnego Wykonawcy.</w:t>
      </w:r>
    </w:p>
    <w:p w:rsidR="00BE2F11" w:rsidRPr="00F32BD7" w:rsidRDefault="00BE2F11" w:rsidP="00BE2F11">
      <w:pPr>
        <w:pStyle w:val="Akapitzlist"/>
        <w:numPr>
          <w:ilvl w:val="0"/>
          <w:numId w:val="3"/>
        </w:numPr>
        <w:suppressAutoHyphens w:val="0"/>
        <w:spacing w:after="0"/>
        <w:ind w:left="426" w:hanging="426"/>
        <w:jc w:val="both"/>
        <w:rPr>
          <w:rFonts w:asciiTheme="minorHAnsi" w:hAnsiTheme="minorHAnsi"/>
        </w:rPr>
      </w:pPr>
      <w:r w:rsidRPr="00F32BD7">
        <w:rPr>
          <w:rFonts w:asciiTheme="minorHAnsi" w:hAnsiTheme="minorHAnsi"/>
        </w:rPr>
        <w:t>Zamawiający wyznaczy termin odbioru i powoła komisję odbiorową w terminie do 14 dni roboczych od daty zgłoszenia przez Wykonawcę gotowości do odbioru. Z czynności odbioru spisany zostanie protokół zawierający wszelkie dokonywane w trakcie odbioru ustalenia, jak też terminy wyznaczone</w:t>
      </w:r>
      <w:r w:rsidR="003B7AC4">
        <w:rPr>
          <w:rFonts w:asciiTheme="minorHAnsi" w:hAnsiTheme="minorHAnsi"/>
        </w:rPr>
        <w:t xml:space="preserve"> </w:t>
      </w:r>
      <w:r w:rsidRPr="00F32BD7">
        <w:rPr>
          <w:rFonts w:asciiTheme="minorHAnsi" w:hAnsiTheme="minorHAnsi"/>
        </w:rPr>
        <w:t>na usuniecie ewentualnych wad stwierdzonych przy odbiorze, podpisany przez uczestników odbioru.</w:t>
      </w:r>
    </w:p>
    <w:p w:rsidR="00BE2F11" w:rsidRPr="00F32BD7" w:rsidRDefault="00BE2F11" w:rsidP="00BE2F11">
      <w:pPr>
        <w:pStyle w:val="Akapitzlist"/>
        <w:numPr>
          <w:ilvl w:val="0"/>
          <w:numId w:val="3"/>
        </w:numPr>
        <w:suppressAutoHyphens w:val="0"/>
        <w:spacing w:after="0"/>
        <w:ind w:left="426" w:hanging="426"/>
        <w:jc w:val="both"/>
        <w:rPr>
          <w:rFonts w:asciiTheme="minorHAnsi" w:hAnsiTheme="minorHAnsi"/>
        </w:rPr>
      </w:pPr>
      <w:r w:rsidRPr="00F32BD7">
        <w:rPr>
          <w:rFonts w:asciiTheme="minorHAnsi" w:hAnsiTheme="minorHAnsi"/>
        </w:rPr>
        <w:t xml:space="preserve">Na dzień zgłoszenia o którym mowa w ust. 6 niniejszego paragrafu, Wykonawca skompletuje i przekaże Zamawiającemu wszystkie dokumenty potrzebne do odbioru końcowego, w tym: operat kolaudacyjny, oświadczenie Wykonawcy o wykonaniu robót, potwierdzenie wykonania robót przez Inspektora nadzoru, protokoły badań i sprawdzeń wymagane odrębnymi przepisami oraz atesty dotyczące materiałów wbudowanych, inwentaryzację powykonawczą (na koszt Wykonawcy), umożliwiające ocenę prawidłowego wykonania przedmiotu umowy. </w:t>
      </w:r>
    </w:p>
    <w:p w:rsidR="00BE2F11" w:rsidRPr="00F32BD7" w:rsidRDefault="00BE2F11" w:rsidP="00BE2F11">
      <w:pPr>
        <w:pStyle w:val="Akapitzlist"/>
        <w:numPr>
          <w:ilvl w:val="0"/>
          <w:numId w:val="3"/>
        </w:numPr>
        <w:suppressAutoHyphens w:val="0"/>
        <w:spacing w:after="0"/>
        <w:ind w:left="426" w:hanging="426"/>
        <w:jc w:val="both"/>
        <w:rPr>
          <w:rFonts w:asciiTheme="minorHAnsi" w:hAnsiTheme="minorHAnsi"/>
        </w:rPr>
      </w:pPr>
      <w:r w:rsidRPr="00F32BD7">
        <w:rPr>
          <w:rFonts w:asciiTheme="minorHAnsi" w:hAnsiTheme="minorHAnsi"/>
        </w:rPr>
        <w:t>W przypadku stwierdzenia nieprawidłowości, w trakcie kontroli przeprowadzonej przez właściwy organ nadzoru budowlanego, Zamawiający wymierzoną karą obciąży Wykonawcę. Wykonawca upoważnia Zamawiającego do potrącenia tej kary z Wynagrodzenia  należnego wykonawcy</w:t>
      </w:r>
      <w:r w:rsidR="003B7AC4">
        <w:rPr>
          <w:rFonts w:asciiTheme="minorHAnsi" w:hAnsiTheme="minorHAnsi"/>
        </w:rPr>
        <w:t xml:space="preserve"> </w:t>
      </w:r>
      <w:r w:rsidRPr="00F32BD7">
        <w:rPr>
          <w:rFonts w:asciiTheme="minorHAnsi" w:hAnsiTheme="minorHAnsi"/>
        </w:rPr>
        <w:t xml:space="preserve">na podstawie niniejszej umowy. </w:t>
      </w:r>
    </w:p>
    <w:p w:rsidR="00BE2F11" w:rsidRPr="00F32BD7" w:rsidRDefault="00BE2F11" w:rsidP="00BE2F11">
      <w:pPr>
        <w:pStyle w:val="Akapitzlist"/>
        <w:numPr>
          <w:ilvl w:val="0"/>
          <w:numId w:val="3"/>
        </w:numPr>
        <w:suppressAutoHyphens w:val="0"/>
        <w:spacing w:after="0"/>
        <w:ind w:left="426" w:hanging="426"/>
        <w:jc w:val="both"/>
        <w:rPr>
          <w:rFonts w:asciiTheme="minorHAnsi" w:hAnsiTheme="minorHAnsi"/>
        </w:rPr>
      </w:pPr>
      <w:r w:rsidRPr="00F32BD7">
        <w:rPr>
          <w:rFonts w:asciiTheme="minorHAnsi" w:hAnsiTheme="minorHAnsi"/>
        </w:rPr>
        <w:t>W wypadku stwierdzenia w toku odbioru wady przedmiotu niniejszej umowy, Wykonawca zobowiązany jest do usunięcia wady w terminie wyznaczonym przez Zamawiającego oraz do zawiadomienia Zamawiającego o usunięciu wady i zgłoszenia gotowości do powtórzenia odbioru.</w:t>
      </w:r>
    </w:p>
    <w:p w:rsidR="00BE2F11" w:rsidRPr="00F32BD7" w:rsidRDefault="00BE2F11" w:rsidP="00BE2F11">
      <w:pPr>
        <w:pStyle w:val="Akapitzlist"/>
        <w:numPr>
          <w:ilvl w:val="0"/>
          <w:numId w:val="3"/>
        </w:numPr>
        <w:suppressAutoHyphens w:val="0"/>
        <w:spacing w:after="0"/>
        <w:ind w:left="426" w:hanging="426"/>
        <w:jc w:val="both"/>
        <w:rPr>
          <w:rFonts w:asciiTheme="minorHAnsi" w:hAnsiTheme="minorHAnsi"/>
        </w:rPr>
      </w:pPr>
      <w:r w:rsidRPr="00F32BD7">
        <w:rPr>
          <w:rFonts w:asciiTheme="minorHAnsi" w:hAnsiTheme="minorHAnsi"/>
        </w:rPr>
        <w:t>Zamawiający odmówi dokonania odbioru końcowego, jeżeli nie został wykonany cały przedmiot niniejszej umowy.</w:t>
      </w:r>
    </w:p>
    <w:p w:rsidR="00BE2F11" w:rsidRPr="00F32BD7" w:rsidRDefault="00BE2F11" w:rsidP="00BE2F11">
      <w:pPr>
        <w:pStyle w:val="Akapitzlist"/>
        <w:numPr>
          <w:ilvl w:val="0"/>
          <w:numId w:val="3"/>
        </w:numPr>
        <w:suppressAutoHyphens w:val="0"/>
        <w:spacing w:after="0"/>
        <w:ind w:left="426" w:hanging="426"/>
        <w:jc w:val="both"/>
        <w:rPr>
          <w:rFonts w:asciiTheme="minorHAnsi" w:hAnsiTheme="minorHAnsi"/>
        </w:rPr>
      </w:pPr>
      <w:r w:rsidRPr="00F32BD7">
        <w:rPr>
          <w:rFonts w:asciiTheme="minorHAnsi" w:hAnsiTheme="minorHAnsi"/>
        </w:rPr>
        <w:lastRenderedPageBreak/>
        <w:t xml:space="preserve">W razie odebrania przedmiotu umowy z zastrzeżeniem, co do stwierdzonych przy odbiorze wad </w:t>
      </w:r>
      <w:r w:rsidRPr="00F32BD7">
        <w:rPr>
          <w:rFonts w:asciiTheme="minorHAnsi" w:hAnsiTheme="minorHAnsi"/>
        </w:rPr>
        <w:br/>
        <w:t>lub stwierdzenia tych wad w okresie rękojmi, Zamawiający może:</w:t>
      </w:r>
    </w:p>
    <w:p w:rsidR="00BE2F11" w:rsidRPr="00F32BD7" w:rsidRDefault="00BE2F11" w:rsidP="00BE2F11">
      <w:pPr>
        <w:pStyle w:val="Akapitzlist"/>
        <w:numPr>
          <w:ilvl w:val="0"/>
          <w:numId w:val="7"/>
        </w:numPr>
        <w:suppressAutoHyphens w:val="0"/>
        <w:spacing w:after="0"/>
        <w:ind w:left="709"/>
        <w:jc w:val="both"/>
        <w:rPr>
          <w:rFonts w:asciiTheme="minorHAnsi" w:hAnsiTheme="minorHAnsi"/>
        </w:rPr>
      </w:pPr>
      <w:r w:rsidRPr="00F32BD7">
        <w:rPr>
          <w:rFonts w:asciiTheme="minorHAnsi" w:hAnsiTheme="minorHAnsi"/>
        </w:rPr>
        <w:t>żądać usunięcia tych wad – jeżeli wady nadają się do usunięcia – wyznaczając pisemnie Wykonawcy odpowiedni termin;</w:t>
      </w:r>
    </w:p>
    <w:p w:rsidR="00BE2F11" w:rsidRPr="00F32BD7" w:rsidRDefault="00BE2F11" w:rsidP="00BE2F11">
      <w:pPr>
        <w:pStyle w:val="Akapitzlist"/>
        <w:numPr>
          <w:ilvl w:val="0"/>
          <w:numId w:val="7"/>
        </w:numPr>
        <w:suppressAutoHyphens w:val="0"/>
        <w:spacing w:after="0"/>
        <w:ind w:left="709"/>
        <w:jc w:val="both"/>
        <w:rPr>
          <w:rFonts w:asciiTheme="minorHAnsi" w:hAnsiTheme="minorHAnsi"/>
        </w:rPr>
      </w:pPr>
      <w:r w:rsidRPr="00F32BD7">
        <w:rPr>
          <w:rFonts w:asciiTheme="minorHAnsi" w:hAnsiTheme="minorHAnsi"/>
        </w:rPr>
        <w:t xml:space="preserve">obniżyć wynagrodzenie Wykonawcy, jeżeli wady usunąć się nie dadzą lub z okoliczności wynika, </w:t>
      </w:r>
      <w:r w:rsidRPr="00F32BD7">
        <w:rPr>
          <w:rFonts w:asciiTheme="minorHAnsi" w:hAnsiTheme="minorHAnsi"/>
        </w:rPr>
        <w:br/>
        <w:t xml:space="preserve">że Wykonawca nie zdoła ich usunąć w czasie odpowiednim lub, gdy Wykonawca nie usunął wad </w:t>
      </w:r>
      <w:r w:rsidRPr="00F32BD7">
        <w:rPr>
          <w:rFonts w:asciiTheme="minorHAnsi" w:hAnsiTheme="minorHAnsi"/>
        </w:rPr>
        <w:br/>
        <w:t>w wyznaczonym przez Zamawiającego terminie – a wady są nieistotne;</w:t>
      </w:r>
    </w:p>
    <w:p w:rsidR="00BE2F11" w:rsidRPr="00F32BD7" w:rsidRDefault="00BE2F11" w:rsidP="00BE2F11">
      <w:pPr>
        <w:pStyle w:val="Akapitzlist"/>
        <w:suppressAutoHyphens w:val="0"/>
        <w:spacing w:after="0"/>
        <w:ind w:left="426"/>
        <w:jc w:val="both"/>
        <w:rPr>
          <w:rFonts w:asciiTheme="minorHAnsi" w:hAnsiTheme="minorHAnsi"/>
        </w:rPr>
      </w:pPr>
      <w:r w:rsidRPr="00F32BD7">
        <w:rPr>
          <w:rFonts w:asciiTheme="minorHAnsi" w:hAnsiTheme="minorHAnsi"/>
        </w:rPr>
        <w:t>3)</w:t>
      </w:r>
      <w:r w:rsidRPr="00F32BD7">
        <w:rPr>
          <w:rFonts w:asciiTheme="minorHAnsi" w:hAnsiTheme="minorHAnsi"/>
        </w:rPr>
        <w:tab/>
        <w:t>odstąpić od umowy, jeżeli wady usunąć się nie dadzą lub z okoliczności wynika, że Wykonawca nie zdoła ich usunąć w czasie odpowiednim lub, gdy Wykonawca nie usunął wad w wyznaczonym przez Zamawiającego terminie – a wady są istotne.</w:t>
      </w:r>
    </w:p>
    <w:p w:rsidR="00BE2F11" w:rsidRPr="00F32BD7" w:rsidRDefault="00BE2F11" w:rsidP="00BE2F11">
      <w:pPr>
        <w:pStyle w:val="Akapitzlist"/>
        <w:numPr>
          <w:ilvl w:val="0"/>
          <w:numId w:val="3"/>
        </w:numPr>
        <w:suppressAutoHyphens w:val="0"/>
        <w:spacing w:after="0"/>
        <w:ind w:left="426" w:hanging="426"/>
        <w:jc w:val="both"/>
        <w:rPr>
          <w:rFonts w:asciiTheme="minorHAnsi" w:hAnsiTheme="minorHAnsi"/>
          <w:color w:val="000000" w:themeColor="text1"/>
        </w:rPr>
      </w:pPr>
      <w:r w:rsidRPr="00F32BD7">
        <w:rPr>
          <w:rFonts w:asciiTheme="minorHAnsi" w:hAnsiTheme="minorHAnsi"/>
          <w:color w:val="000000" w:themeColor="text1"/>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Skorzystanie z uprawnienia opisanego w zdaniu pierwszym, nie wymaga uzyskania przez Zamawiającego upoważnienia Sądu do usunięcia wad przez osobę trzecią, na koszt i ryzyko Wykonawcy. </w:t>
      </w:r>
    </w:p>
    <w:p w:rsidR="003A6B00" w:rsidRPr="003B7AC4" w:rsidRDefault="00BE2F11" w:rsidP="003B7AC4">
      <w:pPr>
        <w:pStyle w:val="Akapitzlist"/>
        <w:numPr>
          <w:ilvl w:val="0"/>
          <w:numId w:val="3"/>
        </w:numPr>
        <w:suppressAutoHyphens w:val="0"/>
        <w:spacing w:after="0"/>
        <w:ind w:left="426" w:hanging="426"/>
        <w:jc w:val="both"/>
        <w:rPr>
          <w:rFonts w:asciiTheme="minorHAnsi" w:hAnsiTheme="minorHAnsi"/>
        </w:rPr>
      </w:pPr>
      <w:r w:rsidRPr="00F32BD7">
        <w:rPr>
          <w:rFonts w:asciiTheme="minorHAnsi" w:hAnsiTheme="minorHAnsi"/>
        </w:rPr>
        <w:t>W wypadku usunięcia wad Wykonawca zobowiązany jest do zawiadomienia Zamawiającego o ich usunięciu.</w:t>
      </w:r>
    </w:p>
    <w:p w:rsidR="00BE2F11" w:rsidRPr="00F32BD7" w:rsidRDefault="00BE2F11" w:rsidP="00BE2F11">
      <w:pPr>
        <w:spacing w:after="0"/>
        <w:jc w:val="center"/>
        <w:rPr>
          <w:b/>
        </w:rPr>
      </w:pPr>
    </w:p>
    <w:p w:rsidR="00BE2F11" w:rsidRPr="00F32BD7" w:rsidRDefault="00BE2F11" w:rsidP="00BE2F11">
      <w:pPr>
        <w:spacing w:after="0"/>
        <w:jc w:val="center"/>
        <w:rPr>
          <w:b/>
        </w:rPr>
      </w:pPr>
      <w:r w:rsidRPr="00F32BD7">
        <w:rPr>
          <w:b/>
        </w:rPr>
        <w:t>§ 5</w:t>
      </w:r>
    </w:p>
    <w:p w:rsidR="00BE2F11" w:rsidRPr="00F32BD7" w:rsidRDefault="00BE2F11" w:rsidP="00BE2F11">
      <w:pPr>
        <w:spacing w:after="0"/>
        <w:jc w:val="center"/>
        <w:rPr>
          <w:b/>
        </w:rPr>
      </w:pPr>
      <w:r w:rsidRPr="00F32BD7">
        <w:rPr>
          <w:b/>
        </w:rPr>
        <w:t>OBOWIĄZKI WYKONAWCY</w:t>
      </w:r>
    </w:p>
    <w:p w:rsidR="00BE2F11" w:rsidRPr="00F32BD7" w:rsidRDefault="00BE2F11" w:rsidP="00BE2F11">
      <w:pPr>
        <w:numPr>
          <w:ilvl w:val="0"/>
          <w:numId w:val="8"/>
        </w:numPr>
        <w:spacing w:after="0"/>
        <w:ind w:left="426" w:hanging="426"/>
        <w:jc w:val="both"/>
      </w:pPr>
      <w:r w:rsidRPr="00F32BD7">
        <w:t>Wykonawca jest zobowiązany do:</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prowadzenia na bieżąco i przechowywania dokumentacji budowy, a w szczególności: dziennika budowy, protokołów odbiorów robót oraz dokumentacji powykonawczej;</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opracowania i przekazania Zamawiającemu szczegółowego harmonogramu rzeczowo-finansowego w terminie 7 dni od dnia podpisania umowy;</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prawidłowego wykonania wszystkich prac związanych z realizacją przedmiotu umowy zgodnie z dokumentacją projektową, warunkami wykonania i odbiorów oraz aktualnie obowiązującymi normami polskimi, polskim prawem budowlanym wraz z aktami wykonawczymi do niego i innymi obowiązującymi przepisami,</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przejęcia terenu budowy, w terminie 7 dni od dnia podpisania umowy,</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utrzymywania terenu budowy w stanie wolnym od przeszkód komunikacyjnych, usuwania i składowania wszelkich urządzeń pomocniczych i zbędnych materiałów, odpadów i śmieci oraz niepotrzebnych urządzeń prowizorycznych, utrzymywania porządku na terenie budowy,</w:t>
      </w:r>
    </w:p>
    <w:p w:rsidR="00586D7E" w:rsidRPr="00F32BD7" w:rsidRDefault="00586D7E" w:rsidP="003B7AC4">
      <w:pPr>
        <w:pStyle w:val="Akapitzlist"/>
        <w:numPr>
          <w:ilvl w:val="0"/>
          <w:numId w:val="33"/>
        </w:numPr>
        <w:jc w:val="both"/>
        <w:rPr>
          <w:rFonts w:asciiTheme="minorHAnsi" w:hAnsiTheme="minorHAnsi"/>
        </w:rPr>
      </w:pPr>
      <w:r w:rsidRPr="00F32BD7">
        <w:rPr>
          <w:rFonts w:asciiTheme="minorHAnsi" w:hAnsiTheme="minorHAnsi"/>
        </w:rPr>
        <w:t>przeprowadzenia odbiorów technicznych oraz sporządzenia dokumentacji powykonawczej w tym inwentaryzacji geodezyjnej,</w:t>
      </w:r>
    </w:p>
    <w:p w:rsidR="003F309C" w:rsidRPr="00F32BD7" w:rsidRDefault="003F309C" w:rsidP="003B7AC4">
      <w:pPr>
        <w:pStyle w:val="Akapitzlist"/>
        <w:numPr>
          <w:ilvl w:val="0"/>
          <w:numId w:val="33"/>
        </w:numPr>
        <w:spacing w:after="0"/>
        <w:jc w:val="both"/>
        <w:rPr>
          <w:rFonts w:asciiTheme="minorHAnsi" w:hAnsiTheme="minorHAnsi"/>
        </w:rPr>
      </w:pPr>
      <w:r w:rsidRPr="00F32BD7">
        <w:rPr>
          <w:rFonts w:asciiTheme="minorHAnsi" w:hAnsiTheme="minorHAnsi"/>
        </w:rPr>
        <w:t>Przygotowania zaplecza budowy tj. odpowiedniego pomieszczenia</w:t>
      </w:r>
      <w:r w:rsidRPr="00F32BD7">
        <w:rPr>
          <w:rFonts w:asciiTheme="minorHAnsi" w:hAnsiTheme="minorHAnsi"/>
          <w:b/>
          <w:bCs/>
        </w:rPr>
        <w:t xml:space="preserve"> </w:t>
      </w:r>
      <w:r w:rsidRPr="00F32BD7">
        <w:rPr>
          <w:rFonts w:asciiTheme="minorHAnsi" w:hAnsiTheme="minorHAnsi"/>
        </w:rPr>
        <w:t>magazynowego na składowanie materiałów i narzędzi, pomieszczenia socjalne dla swoich pracowników, wraz z oznakowaniem (tablica informacyjna),</w:t>
      </w:r>
    </w:p>
    <w:p w:rsidR="003F309C" w:rsidRPr="00F32BD7" w:rsidRDefault="00221B84" w:rsidP="003B7AC4">
      <w:pPr>
        <w:pStyle w:val="Akapitzlist"/>
        <w:numPr>
          <w:ilvl w:val="0"/>
          <w:numId w:val="33"/>
        </w:numPr>
        <w:spacing w:after="0"/>
        <w:jc w:val="both"/>
        <w:rPr>
          <w:rFonts w:asciiTheme="minorHAnsi" w:hAnsiTheme="minorHAnsi"/>
        </w:rPr>
      </w:pPr>
      <w:r w:rsidRPr="00F32BD7">
        <w:rPr>
          <w:rFonts w:asciiTheme="minorHAnsi" w:hAnsiTheme="minorHAnsi"/>
        </w:rPr>
        <w:t>s</w:t>
      </w:r>
      <w:r w:rsidR="003F309C" w:rsidRPr="00F32BD7">
        <w:rPr>
          <w:rFonts w:asciiTheme="minorHAnsi" w:hAnsiTheme="minorHAnsi"/>
        </w:rPr>
        <w:t>porządzenia lub zapewni sporządzenie, przed rozpoczęciem budowy, planu bezpieczeństwa i ochrony zdrowia w zakresie określonym w art. 21a ustawy PB oraz Rozporządzenie Ministra Infrastruktury z dnia 23.06.2003 r. w sprawie szczegółowego zakresu i form planu bezpieczeństwa i ochrony zdrowia oraz szczegółowego zakresu rodzaju robót budowlanych, stwarzających zagrożenia bezpieczeństwa i zdrowia ludz</w:t>
      </w:r>
      <w:r w:rsidRPr="00F32BD7">
        <w:rPr>
          <w:rFonts w:asciiTheme="minorHAnsi" w:hAnsiTheme="minorHAnsi"/>
        </w:rPr>
        <w:t>i i dostarczy go Zamawiającemu,</w:t>
      </w:r>
    </w:p>
    <w:p w:rsidR="003F309C" w:rsidRPr="00F32BD7" w:rsidRDefault="00221B84" w:rsidP="003B7AC4">
      <w:pPr>
        <w:pStyle w:val="Akapitzlist"/>
        <w:numPr>
          <w:ilvl w:val="0"/>
          <w:numId w:val="33"/>
        </w:numPr>
        <w:spacing w:after="0"/>
        <w:jc w:val="both"/>
        <w:rPr>
          <w:rFonts w:asciiTheme="minorHAnsi" w:hAnsiTheme="minorHAnsi"/>
        </w:rPr>
      </w:pPr>
      <w:r w:rsidRPr="00F32BD7">
        <w:rPr>
          <w:rFonts w:asciiTheme="minorHAnsi" w:hAnsiTheme="minorHAnsi"/>
        </w:rPr>
        <w:t>zorganizowania</w:t>
      </w:r>
      <w:r w:rsidR="003F309C" w:rsidRPr="00F32BD7">
        <w:rPr>
          <w:rFonts w:asciiTheme="minorHAnsi" w:hAnsiTheme="minorHAnsi"/>
        </w:rPr>
        <w:t xml:space="preserve"> i </w:t>
      </w:r>
      <w:r w:rsidRPr="00F32BD7">
        <w:rPr>
          <w:rFonts w:asciiTheme="minorHAnsi" w:hAnsiTheme="minorHAnsi"/>
        </w:rPr>
        <w:t>zagospodarowania</w:t>
      </w:r>
      <w:r w:rsidR="003F309C" w:rsidRPr="00F32BD7">
        <w:rPr>
          <w:rFonts w:asciiTheme="minorHAnsi" w:hAnsiTheme="minorHAnsi"/>
        </w:rPr>
        <w:t xml:space="preserve"> plac budowy m.in. utrzymanie zaplecza budowy, zaopatrzenie placu budowy w niezbędne media (woda, energia elektryczna itp.), uzyskanie stosownych zgód zapewniających dojazd do terenu budowy dostawcom i obsłudze budowy, dozór budowy, wywóz nie</w:t>
      </w:r>
      <w:r w:rsidRPr="00F32BD7">
        <w:rPr>
          <w:rFonts w:asciiTheme="minorHAnsi" w:hAnsiTheme="minorHAnsi"/>
        </w:rPr>
        <w:t xml:space="preserve">czystości, </w:t>
      </w:r>
      <w:r w:rsidR="003F309C" w:rsidRPr="00F32BD7">
        <w:rPr>
          <w:rFonts w:asciiTheme="minorHAnsi" w:hAnsiTheme="minorHAnsi"/>
        </w:rPr>
        <w:t>ubezpieczenie budowy, ponoszenia opłat administracyjnych oraz wszelkich opłat za media niezbędn</w:t>
      </w:r>
      <w:r w:rsidRPr="00F32BD7">
        <w:rPr>
          <w:rFonts w:asciiTheme="minorHAnsi" w:hAnsiTheme="minorHAnsi"/>
        </w:rPr>
        <w:t>e do zaopatrzenia terenu budowy,</w:t>
      </w:r>
    </w:p>
    <w:p w:rsidR="003F309C" w:rsidRPr="00F32BD7" w:rsidRDefault="00221B84" w:rsidP="003B7AC4">
      <w:pPr>
        <w:pStyle w:val="Akapitzlist"/>
        <w:numPr>
          <w:ilvl w:val="0"/>
          <w:numId w:val="33"/>
        </w:numPr>
        <w:spacing w:after="0"/>
        <w:jc w:val="both"/>
        <w:rPr>
          <w:rFonts w:asciiTheme="minorHAnsi" w:hAnsiTheme="minorHAnsi"/>
        </w:rPr>
      </w:pPr>
      <w:r w:rsidRPr="00F32BD7">
        <w:rPr>
          <w:rFonts w:asciiTheme="minorHAnsi" w:hAnsiTheme="minorHAnsi"/>
        </w:rPr>
        <w:t>z</w:t>
      </w:r>
      <w:r w:rsidR="003F309C" w:rsidRPr="00F32BD7">
        <w:rPr>
          <w:rFonts w:asciiTheme="minorHAnsi" w:hAnsiTheme="minorHAnsi"/>
        </w:rPr>
        <w:t>apewnieni</w:t>
      </w:r>
      <w:r w:rsidRPr="00F32BD7">
        <w:rPr>
          <w:rFonts w:asciiTheme="minorHAnsi" w:hAnsiTheme="minorHAnsi"/>
        </w:rPr>
        <w:t>a</w:t>
      </w:r>
      <w:r w:rsidR="003F309C" w:rsidRPr="00F32BD7">
        <w:rPr>
          <w:rFonts w:asciiTheme="minorHAnsi" w:hAnsiTheme="minorHAnsi"/>
        </w:rPr>
        <w:t xml:space="preserve"> we własnym zakresie swoim pracownikom zaplecza biurowego i socjaln</w:t>
      </w:r>
      <w:r w:rsidR="00586D7E" w:rsidRPr="00F32BD7">
        <w:rPr>
          <w:rFonts w:asciiTheme="minorHAnsi" w:hAnsiTheme="minorHAnsi"/>
        </w:rPr>
        <w:t>ego z WC,</w:t>
      </w:r>
    </w:p>
    <w:p w:rsidR="003F309C" w:rsidRPr="00F32BD7" w:rsidRDefault="00221B84" w:rsidP="003B7AC4">
      <w:pPr>
        <w:pStyle w:val="Akapitzlist"/>
        <w:numPr>
          <w:ilvl w:val="0"/>
          <w:numId w:val="33"/>
        </w:numPr>
        <w:spacing w:after="0"/>
        <w:jc w:val="both"/>
        <w:rPr>
          <w:rFonts w:asciiTheme="minorHAnsi" w:hAnsiTheme="minorHAnsi"/>
        </w:rPr>
      </w:pPr>
      <w:r w:rsidRPr="00F32BD7">
        <w:rPr>
          <w:rFonts w:asciiTheme="minorHAnsi" w:hAnsiTheme="minorHAnsi"/>
        </w:rPr>
        <w:lastRenderedPageBreak/>
        <w:t>u</w:t>
      </w:r>
      <w:r w:rsidR="003F309C" w:rsidRPr="00F32BD7">
        <w:rPr>
          <w:rFonts w:asciiTheme="minorHAnsi" w:hAnsiTheme="minorHAnsi"/>
        </w:rPr>
        <w:t>trzyma</w:t>
      </w:r>
      <w:r w:rsidRPr="00F32BD7">
        <w:rPr>
          <w:rFonts w:asciiTheme="minorHAnsi" w:hAnsiTheme="minorHAnsi"/>
        </w:rPr>
        <w:t>nia</w:t>
      </w:r>
      <w:r w:rsidR="003F309C" w:rsidRPr="00F32BD7">
        <w:rPr>
          <w:rFonts w:asciiTheme="minorHAnsi" w:hAnsiTheme="minorHAnsi"/>
        </w:rPr>
        <w:t xml:space="preserve"> i zlikwid</w:t>
      </w:r>
      <w:r w:rsidRPr="00F32BD7">
        <w:rPr>
          <w:rFonts w:asciiTheme="minorHAnsi" w:hAnsiTheme="minorHAnsi"/>
        </w:rPr>
        <w:t>owania</w:t>
      </w:r>
      <w:r w:rsidR="003F309C" w:rsidRPr="00F32BD7">
        <w:rPr>
          <w:rFonts w:asciiTheme="minorHAnsi" w:hAnsiTheme="minorHAnsi"/>
        </w:rPr>
        <w:t xml:space="preserve"> plac</w:t>
      </w:r>
      <w:r w:rsidRPr="00F32BD7">
        <w:rPr>
          <w:rFonts w:asciiTheme="minorHAnsi" w:hAnsiTheme="minorHAnsi"/>
        </w:rPr>
        <w:t>u</w:t>
      </w:r>
      <w:r w:rsidR="003F309C" w:rsidRPr="00F32BD7">
        <w:rPr>
          <w:rFonts w:asciiTheme="minorHAnsi" w:hAnsiTheme="minorHAnsi"/>
        </w:rPr>
        <w:t xml:space="preserve"> budowy po zakończeniu prac związanych z realizacja zamówienia, odtworzenie stanu pierwotnego dróg, uporządkowania terenu budowy po zakończeniu robót itp.</w:t>
      </w:r>
    </w:p>
    <w:p w:rsidR="003F309C" w:rsidRPr="00F32BD7" w:rsidRDefault="00221B84" w:rsidP="003B7AC4">
      <w:pPr>
        <w:numPr>
          <w:ilvl w:val="0"/>
          <w:numId w:val="33"/>
        </w:numPr>
        <w:spacing w:after="120"/>
        <w:jc w:val="both"/>
        <w:rPr>
          <w:rFonts w:cs="Arial"/>
        </w:rPr>
      </w:pPr>
      <w:r w:rsidRPr="00F32BD7">
        <w:t>Zapewni dozór terenu budowy jak również ochronę znajdującego się na nim mienia,</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zabezpieczenia i oznakowania prowadzonych robót oraz dbania o stan techniczny i prawidłowość oznakowania przez cały czas realizacji zadania,</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zapewnienia wykonywania robót przez pracowników posiadających wymagane kwalifikacje,</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zapewnienia wykonywania robót za pomocą sprzętu spełniającego wymagania norm technicznych,</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zgłaszania do protokolarnego odbioru robót zanikowych,</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 xml:space="preserve">wykonywania robót przy zachowaniu warunków BHP, ochrony p. </w:t>
      </w:r>
      <w:proofErr w:type="spellStart"/>
      <w:r w:rsidRPr="00F32BD7">
        <w:rPr>
          <w:rFonts w:asciiTheme="minorHAnsi" w:hAnsiTheme="minorHAnsi"/>
        </w:rPr>
        <w:t>poż</w:t>
      </w:r>
      <w:proofErr w:type="spellEnd"/>
      <w:r w:rsidRPr="00F32BD7">
        <w:rPr>
          <w:rFonts w:asciiTheme="minorHAnsi" w:hAnsiTheme="minorHAnsi"/>
        </w:rPr>
        <w:t>. oraz warunków wymaganych przez Prawo budowlane,</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ochrony i zabezpieczenia mienia znajdującego się na placu budowy</w:t>
      </w:r>
    </w:p>
    <w:p w:rsidR="00BE2F11" w:rsidRPr="00F32BD7" w:rsidRDefault="00BE2F11" w:rsidP="003B7AC4">
      <w:pPr>
        <w:pStyle w:val="Akapitzlist"/>
        <w:numPr>
          <w:ilvl w:val="0"/>
          <w:numId w:val="33"/>
        </w:numPr>
        <w:suppressAutoHyphens w:val="0"/>
        <w:spacing w:after="0"/>
        <w:jc w:val="both"/>
        <w:rPr>
          <w:rFonts w:asciiTheme="minorHAnsi" w:hAnsiTheme="minorHAnsi"/>
        </w:rPr>
      </w:pPr>
      <w:r w:rsidRPr="00F32BD7">
        <w:rPr>
          <w:rFonts w:asciiTheme="minorHAnsi" w:hAnsiTheme="minorHAnsi"/>
        </w:rPr>
        <w:t xml:space="preserve">przedstawienia zamawiającemu, po zakończeniu prac, kosztorysu powykonawczego wraz z zgłoszeniem o który mowa w § 4 ust. 6. </w:t>
      </w:r>
    </w:p>
    <w:p w:rsidR="00BE2F11" w:rsidRPr="00F32BD7" w:rsidRDefault="00BE2F11" w:rsidP="00BE2F11">
      <w:pPr>
        <w:pStyle w:val="Akapitzlist"/>
        <w:numPr>
          <w:ilvl w:val="0"/>
          <w:numId w:val="8"/>
        </w:numPr>
        <w:tabs>
          <w:tab w:val="num" w:pos="426"/>
        </w:tabs>
        <w:spacing w:after="0"/>
        <w:ind w:left="426" w:hanging="426"/>
        <w:jc w:val="both"/>
        <w:rPr>
          <w:rFonts w:asciiTheme="minorHAnsi" w:hAnsiTheme="minorHAnsi"/>
        </w:rPr>
      </w:pPr>
      <w:r w:rsidRPr="00F32BD7">
        <w:rPr>
          <w:rFonts w:asciiTheme="minorHAnsi" w:hAnsiTheme="minorHAnsi"/>
        </w:rPr>
        <w:t xml:space="preserve">W trakcie wykonywania robót, teren budowy należy oznakować i zabezpieczyć, zgodnie z  dokumentacją projektową, </w:t>
      </w:r>
      <w:proofErr w:type="spellStart"/>
      <w:r w:rsidRPr="00F32BD7">
        <w:rPr>
          <w:rFonts w:asciiTheme="minorHAnsi" w:hAnsiTheme="minorHAnsi"/>
        </w:rPr>
        <w:t>STWiORB</w:t>
      </w:r>
      <w:proofErr w:type="spellEnd"/>
      <w:r w:rsidRPr="00F32BD7">
        <w:rPr>
          <w:rFonts w:asciiTheme="minorHAnsi" w:hAnsiTheme="minorHAnsi"/>
        </w:rPr>
        <w:t xml:space="preserve"> oraz SWZ. </w:t>
      </w:r>
    </w:p>
    <w:p w:rsidR="00BE2F11" w:rsidRPr="00F32BD7" w:rsidRDefault="00BE2F11" w:rsidP="00BE2F11">
      <w:pPr>
        <w:pStyle w:val="Akapitzlist"/>
        <w:numPr>
          <w:ilvl w:val="0"/>
          <w:numId w:val="8"/>
        </w:numPr>
        <w:tabs>
          <w:tab w:val="num" w:pos="426"/>
        </w:tabs>
        <w:spacing w:after="0"/>
        <w:ind w:left="426" w:hanging="426"/>
        <w:jc w:val="both"/>
        <w:rPr>
          <w:rFonts w:asciiTheme="minorHAnsi" w:hAnsiTheme="minorHAnsi"/>
        </w:rPr>
      </w:pPr>
      <w:r w:rsidRPr="00F32BD7">
        <w:rPr>
          <w:rFonts w:asciiTheme="minorHAnsi" w:hAnsiTheme="minorHAnsi"/>
        </w:rPr>
        <w:t>Wykonawca zobowiązuje się do ubezpieczenia budowy i robót z tytułu szkód, które mogą zaistnieć w związku z określonymi zdarzeniami losowymi oraz od odpowiedzialności cywilnej.</w:t>
      </w:r>
    </w:p>
    <w:p w:rsidR="00BE2F11" w:rsidRPr="005B0C37" w:rsidRDefault="00BE2F11" w:rsidP="00BE2F11">
      <w:pPr>
        <w:pStyle w:val="Akapitzlist"/>
        <w:numPr>
          <w:ilvl w:val="0"/>
          <w:numId w:val="8"/>
        </w:numPr>
        <w:tabs>
          <w:tab w:val="num" w:pos="426"/>
        </w:tabs>
        <w:spacing w:after="0"/>
        <w:ind w:left="426" w:hanging="426"/>
        <w:jc w:val="both"/>
        <w:rPr>
          <w:rFonts w:asciiTheme="minorHAnsi" w:hAnsiTheme="minorHAnsi"/>
        </w:rPr>
      </w:pPr>
      <w:r w:rsidRPr="005B0C37">
        <w:rPr>
          <w:rFonts w:asciiTheme="minorHAnsi" w:hAnsiTheme="minorHAnsi"/>
        </w:rPr>
        <w:t xml:space="preserve">Wykonawca przedłoży najpóźniej w dniu przekazania placu budowy opłaconą polisę,  a w przypadku jej braku inny dokument potwierdzający, że Wykonawca jest ubezpieczony od odpowiedzialności cywilnej w zakresie prowadzonej działalności związanej  z przedmiotem zamówienia na wartość nie mniejszą niż </w:t>
      </w:r>
      <w:r w:rsidR="0044036E">
        <w:rPr>
          <w:rFonts w:asciiTheme="minorHAnsi" w:hAnsiTheme="minorHAnsi"/>
        </w:rPr>
        <w:t>4</w:t>
      </w:r>
      <w:bookmarkStart w:id="5" w:name="_GoBack"/>
      <w:bookmarkEnd w:id="5"/>
      <w:r w:rsidR="00221B84" w:rsidRPr="005B0C37">
        <w:rPr>
          <w:rFonts w:asciiTheme="minorHAnsi" w:hAnsiTheme="minorHAnsi"/>
        </w:rPr>
        <w:t>.000.000,00</w:t>
      </w:r>
      <w:r w:rsidR="005B0C37">
        <w:rPr>
          <w:rFonts w:asciiTheme="minorHAnsi" w:hAnsiTheme="minorHAnsi"/>
        </w:rPr>
        <w:t xml:space="preserve"> zł.</w:t>
      </w:r>
    </w:p>
    <w:p w:rsidR="00BE2F11" w:rsidRPr="00F32BD7" w:rsidRDefault="00BE2F11" w:rsidP="00BE2F11">
      <w:pPr>
        <w:pStyle w:val="Akapitzlist"/>
        <w:numPr>
          <w:ilvl w:val="0"/>
          <w:numId w:val="8"/>
        </w:numPr>
        <w:tabs>
          <w:tab w:val="num" w:pos="426"/>
        </w:tabs>
        <w:spacing w:after="0"/>
        <w:ind w:left="426" w:hanging="426"/>
        <w:jc w:val="both"/>
        <w:rPr>
          <w:rFonts w:asciiTheme="minorHAnsi" w:hAnsiTheme="minorHAnsi"/>
        </w:rPr>
      </w:pPr>
      <w:r w:rsidRPr="00F32BD7">
        <w:rPr>
          <w:rFonts w:asciiTheme="minorHAnsi" w:hAnsiTheme="minorHAnsi"/>
        </w:rPr>
        <w:t>W przypadku nieprzedłożenia polisy, o której mowa w ust. 4 Zamawiający ma prawo wstrzymać się z przekazaniem terenu budowy do czasu przedłożenia polisy, co nie powoduje wstrzymania biegów terminów umownych w zakresie wykonania niniejszej umowy przez Wykonawcę.</w:t>
      </w:r>
    </w:p>
    <w:p w:rsidR="00BE2F11" w:rsidRPr="00F32BD7" w:rsidRDefault="00BE2F11" w:rsidP="00BE2F11">
      <w:pPr>
        <w:pStyle w:val="Akapitzlist"/>
        <w:numPr>
          <w:ilvl w:val="0"/>
          <w:numId w:val="8"/>
        </w:numPr>
        <w:tabs>
          <w:tab w:val="num" w:pos="426"/>
        </w:tabs>
        <w:spacing w:after="0"/>
        <w:ind w:left="426" w:hanging="426"/>
        <w:jc w:val="both"/>
        <w:rPr>
          <w:rFonts w:asciiTheme="minorHAnsi" w:hAnsiTheme="minorHAnsi"/>
        </w:rPr>
      </w:pPr>
      <w:r w:rsidRPr="00F32BD7">
        <w:rPr>
          <w:rFonts w:asciiTheme="minorHAnsi" w:hAnsiTheme="minorHAnsi"/>
        </w:rPr>
        <w:t>W trakcie trwania niniejszej umowy w przypadku, gdy składka polisy, o której mowa w ust. 4 jest płatna w ratach Wykonawca jest obowiązany przedstawić dowód zapłaty za kolejną ratę, a w przypadku upływu terminu polisy na okres, na jaki została zawarta, nowej opłaconej polisy.</w:t>
      </w:r>
    </w:p>
    <w:p w:rsidR="00BE2F11" w:rsidRPr="00F32BD7" w:rsidRDefault="00BE2F11" w:rsidP="00BE2F11">
      <w:pPr>
        <w:pStyle w:val="Akapitzlist"/>
        <w:numPr>
          <w:ilvl w:val="0"/>
          <w:numId w:val="8"/>
        </w:numPr>
        <w:tabs>
          <w:tab w:val="num" w:pos="426"/>
        </w:tabs>
        <w:spacing w:after="0"/>
        <w:ind w:left="426" w:hanging="426"/>
        <w:jc w:val="both"/>
        <w:rPr>
          <w:rFonts w:asciiTheme="minorHAnsi" w:hAnsiTheme="minorHAnsi"/>
        </w:rPr>
      </w:pPr>
      <w:r w:rsidRPr="00F32BD7">
        <w:rPr>
          <w:rFonts w:asciiTheme="minorHAnsi" w:hAnsiTheme="minorHAnsi"/>
        </w:rPr>
        <w:t>W przypadku wydłużenia terminu realizacji umowy Wykonawca jest zobowiązany do przedłużenia ubezpieczenia, o którym mowa w ust. 3.</w:t>
      </w:r>
    </w:p>
    <w:p w:rsidR="00BE2F11" w:rsidRPr="00F32BD7" w:rsidRDefault="00BE2F11" w:rsidP="00BE2F11">
      <w:pPr>
        <w:pStyle w:val="Akapitzlist"/>
        <w:numPr>
          <w:ilvl w:val="0"/>
          <w:numId w:val="8"/>
        </w:numPr>
        <w:tabs>
          <w:tab w:val="num" w:pos="426"/>
        </w:tabs>
        <w:spacing w:after="0"/>
        <w:ind w:left="426" w:hanging="426"/>
        <w:jc w:val="both"/>
        <w:rPr>
          <w:rFonts w:asciiTheme="minorHAnsi" w:hAnsiTheme="minorHAnsi"/>
        </w:rPr>
      </w:pPr>
      <w:r w:rsidRPr="00F32BD7">
        <w:rPr>
          <w:rFonts w:asciiTheme="minorHAnsi" w:hAnsiTheme="minorHAnsi"/>
        </w:rPr>
        <w:t>Wykonawca zobowiązany jest wykonać przedmiot umowy środkami, narzędziami, materiałami i siłami własnymi oraz okazać na każde żądanie Zamawiającego (inspektora nadzoru) w stosunku do wskazanych materiałów dokumenty określone w ustawie z dnia 16 kwietnia 2004 r. o wyrobach budowlanych (</w:t>
      </w:r>
      <w:proofErr w:type="spellStart"/>
      <w:r w:rsidR="0074061C">
        <w:rPr>
          <w:rFonts w:asciiTheme="minorHAnsi" w:hAnsiTheme="minorHAnsi"/>
        </w:rPr>
        <w:t>t.j</w:t>
      </w:r>
      <w:proofErr w:type="spellEnd"/>
      <w:r w:rsidR="0074061C">
        <w:rPr>
          <w:rFonts w:asciiTheme="minorHAnsi" w:hAnsiTheme="minorHAnsi"/>
        </w:rPr>
        <w:t xml:space="preserve">. </w:t>
      </w:r>
      <w:r w:rsidRPr="00F32BD7">
        <w:rPr>
          <w:rFonts w:asciiTheme="minorHAnsi" w:hAnsiTheme="minorHAnsi"/>
        </w:rPr>
        <w:t>Dz. U. z 202</w:t>
      </w:r>
      <w:r w:rsidR="0074061C">
        <w:rPr>
          <w:rFonts w:asciiTheme="minorHAnsi" w:hAnsiTheme="minorHAnsi"/>
        </w:rPr>
        <w:t>1</w:t>
      </w:r>
      <w:r w:rsidRPr="00F32BD7">
        <w:rPr>
          <w:rFonts w:asciiTheme="minorHAnsi" w:hAnsiTheme="minorHAnsi"/>
        </w:rPr>
        <w:t xml:space="preserve">, poz. </w:t>
      </w:r>
      <w:r w:rsidR="0074061C">
        <w:rPr>
          <w:rFonts w:asciiTheme="minorHAnsi" w:hAnsiTheme="minorHAnsi"/>
        </w:rPr>
        <w:t>1213</w:t>
      </w:r>
      <w:r w:rsidRPr="00F32BD7">
        <w:rPr>
          <w:rFonts w:asciiTheme="minorHAnsi" w:hAnsiTheme="minorHAnsi"/>
        </w:rPr>
        <w:t>) potwierdzające, że wyrób budowlany przewidziany do wbudowania lub wbudowany nadaje się do stosowania przy wykonywaniu przedmiotu umowy.</w:t>
      </w:r>
    </w:p>
    <w:p w:rsidR="00BE2F11" w:rsidRPr="00F32BD7" w:rsidRDefault="00BE2F11" w:rsidP="00BE2F11">
      <w:pPr>
        <w:pStyle w:val="Akapitzlist"/>
        <w:numPr>
          <w:ilvl w:val="0"/>
          <w:numId w:val="8"/>
        </w:numPr>
        <w:tabs>
          <w:tab w:val="num" w:pos="426"/>
        </w:tabs>
        <w:spacing w:after="0"/>
        <w:ind w:left="426" w:hanging="426"/>
        <w:jc w:val="both"/>
        <w:rPr>
          <w:rFonts w:asciiTheme="minorHAnsi" w:hAnsiTheme="minorHAnsi"/>
        </w:rPr>
      </w:pPr>
      <w:r w:rsidRPr="00F32BD7">
        <w:rPr>
          <w:rFonts w:asciiTheme="minorHAnsi" w:hAnsiTheme="minorHAnsi"/>
        </w:rPr>
        <w:t>Wykonawca poinformuje z wyprzedzeniem 3 dni roboczych inspektora nadzoru o terminie zakrycia robót ulęgających zakryciu oraz terminie odbioru robót zanikających. Zgłoszenie nastąpi w formie pisemnej, faksem lub drogą elektroniczną.</w:t>
      </w:r>
    </w:p>
    <w:p w:rsidR="00BE2F11" w:rsidRPr="00F32BD7" w:rsidRDefault="00BE2F11" w:rsidP="00BE2F11">
      <w:pPr>
        <w:spacing w:after="0"/>
        <w:jc w:val="both"/>
      </w:pPr>
    </w:p>
    <w:p w:rsidR="00BE2F11" w:rsidRPr="00F32BD7" w:rsidRDefault="00BE2F11" w:rsidP="00BE2F11">
      <w:pPr>
        <w:spacing w:after="0"/>
        <w:jc w:val="center"/>
        <w:rPr>
          <w:b/>
        </w:rPr>
      </w:pPr>
      <w:r w:rsidRPr="00F32BD7">
        <w:rPr>
          <w:b/>
        </w:rPr>
        <w:t>§ 6</w:t>
      </w:r>
    </w:p>
    <w:p w:rsidR="00BE2F11" w:rsidRPr="00F32BD7" w:rsidRDefault="00BE2F11" w:rsidP="00BE2F11">
      <w:pPr>
        <w:spacing w:after="0"/>
        <w:jc w:val="center"/>
        <w:rPr>
          <w:b/>
        </w:rPr>
      </w:pPr>
      <w:r w:rsidRPr="00F32BD7">
        <w:rPr>
          <w:b/>
        </w:rPr>
        <w:t>WYNAGRODZENIE WYKONAWCY</w:t>
      </w:r>
    </w:p>
    <w:p w:rsidR="003A6B00" w:rsidRPr="00F32BD7" w:rsidRDefault="003A6B00" w:rsidP="0074061C">
      <w:pPr>
        <w:pStyle w:val="Akapitzlist"/>
        <w:numPr>
          <w:ilvl w:val="0"/>
          <w:numId w:val="10"/>
        </w:numPr>
        <w:spacing w:after="0"/>
        <w:ind w:left="426" w:hanging="426"/>
        <w:jc w:val="both"/>
        <w:rPr>
          <w:rFonts w:asciiTheme="minorHAnsi" w:hAnsiTheme="minorHAnsi"/>
        </w:rPr>
      </w:pPr>
      <w:r w:rsidRPr="00F32BD7">
        <w:rPr>
          <w:rFonts w:asciiTheme="minorHAnsi" w:hAnsiTheme="minorHAnsi"/>
        </w:rPr>
        <w:t xml:space="preserve">Za wykonanie przedmiotu Umowy, określonego w §1 ust. 1 niniejszej Umowy, Strony ustalają wynagrodzenie ryczałtowe w wysokości _ . _ _ _ . _ _ _ , _ _  złotych brutto (słownie złotych: ...........................................................................................). </w:t>
      </w:r>
    </w:p>
    <w:p w:rsidR="003A6B00" w:rsidRPr="00F32BD7" w:rsidRDefault="003A6B00" w:rsidP="0074061C">
      <w:pPr>
        <w:pStyle w:val="Akapitzlist"/>
        <w:numPr>
          <w:ilvl w:val="0"/>
          <w:numId w:val="10"/>
        </w:numPr>
        <w:spacing w:after="0"/>
        <w:ind w:left="426" w:hanging="426"/>
        <w:jc w:val="both"/>
        <w:rPr>
          <w:rFonts w:asciiTheme="minorHAnsi" w:hAnsiTheme="minorHAnsi"/>
        </w:rPr>
      </w:pPr>
      <w:r w:rsidRPr="00F32BD7">
        <w:rPr>
          <w:rFonts w:asciiTheme="minorHAnsi" w:hAnsiTheme="minorHAnsi"/>
        </w:rPr>
        <w:t>Wynagrodzenie ryczałtowe, o którym mowa w ust. 1 obejmuje wszystkie koszty związane z realizacją robót objętych dokumentacją projektową w zakresie robót jak i SIWZ oraz specyfikacją techniczną wykonania i odbioru robót budowlanych w tym ryzyko Wykonawcy z tytułu oszacowania wszelkich kosztów związanych z realizacją przedmiotu umowy, a także oddziaływania innych czynników mających lub mogących mieć wpływ na koszty.</w:t>
      </w:r>
    </w:p>
    <w:p w:rsidR="003A6B00" w:rsidRPr="00F32BD7" w:rsidRDefault="003A6B00" w:rsidP="0074061C">
      <w:pPr>
        <w:pStyle w:val="Akapitzlist"/>
        <w:numPr>
          <w:ilvl w:val="0"/>
          <w:numId w:val="10"/>
        </w:numPr>
        <w:spacing w:after="0"/>
        <w:ind w:left="426" w:hanging="426"/>
        <w:jc w:val="both"/>
        <w:rPr>
          <w:rFonts w:asciiTheme="minorHAnsi" w:hAnsiTheme="minorHAnsi"/>
        </w:rPr>
      </w:pPr>
      <w:r w:rsidRPr="00F32BD7">
        <w:rPr>
          <w:rFonts w:asciiTheme="minorHAnsi" w:hAnsiTheme="minorHAnsi"/>
        </w:rPr>
        <w:lastRenderedPageBreak/>
        <w:t>Niedoszacowanie, pominięcie oraz brak rozpoznania zakresu przedmiotu umowy nie może być podstawą do żądania zmiany wynagrodzenia ryczałtowego określonego w ust. 1 niniejszego paragrafu.</w:t>
      </w:r>
    </w:p>
    <w:p w:rsidR="003A6B00" w:rsidRPr="00F32BD7" w:rsidRDefault="003A6B00" w:rsidP="0074061C">
      <w:pPr>
        <w:pStyle w:val="Akapitzlist"/>
        <w:numPr>
          <w:ilvl w:val="0"/>
          <w:numId w:val="10"/>
        </w:numPr>
        <w:spacing w:after="0"/>
        <w:ind w:left="426" w:hanging="426"/>
        <w:jc w:val="both"/>
        <w:rPr>
          <w:rFonts w:asciiTheme="minorHAnsi" w:hAnsiTheme="minorHAnsi"/>
        </w:rPr>
      </w:pPr>
      <w:r w:rsidRPr="00F32BD7">
        <w:rPr>
          <w:rFonts w:asciiTheme="minorHAnsi" w:hAnsiTheme="minorHAnsi"/>
        </w:rPr>
        <w:t>W przypadku ograniczenia zakresu rzeczowego przedmiotu umowy (roboty zaniechane) sposób obliczenia kwoty, która będzie potrącona Wykonawcy, będzie następujący:</w:t>
      </w:r>
    </w:p>
    <w:p w:rsidR="003A6B00" w:rsidRPr="00F32BD7" w:rsidRDefault="003A6B00" w:rsidP="0074061C">
      <w:pPr>
        <w:numPr>
          <w:ilvl w:val="0"/>
          <w:numId w:val="9"/>
        </w:numPr>
        <w:tabs>
          <w:tab w:val="left" w:pos="0"/>
          <w:tab w:val="left" w:pos="709"/>
        </w:tabs>
        <w:suppressAutoHyphens/>
        <w:spacing w:after="0"/>
        <w:ind w:left="709" w:hanging="283"/>
        <w:jc w:val="both"/>
      </w:pPr>
      <w:r w:rsidRPr="00F32BD7">
        <w:t xml:space="preserve">w przypadku odstąpienia od całego elementu robót określonego w kosztorysie, o którym mowa </w:t>
      </w:r>
      <w:r w:rsidRPr="00F32BD7">
        <w:br/>
        <w:t>w § 2 ust 2 pkt 1 nastąpi odliczenie wartości całego elementu od ogólnej wartości przedmiotu umowy;</w:t>
      </w:r>
    </w:p>
    <w:p w:rsidR="003A6B00" w:rsidRPr="00F32BD7" w:rsidRDefault="003A6B00" w:rsidP="0074061C">
      <w:pPr>
        <w:numPr>
          <w:ilvl w:val="0"/>
          <w:numId w:val="9"/>
        </w:numPr>
        <w:tabs>
          <w:tab w:val="left" w:pos="0"/>
          <w:tab w:val="left" w:pos="709"/>
        </w:tabs>
        <w:suppressAutoHyphens/>
        <w:spacing w:after="0"/>
        <w:ind w:left="709" w:hanging="283"/>
        <w:jc w:val="both"/>
      </w:pPr>
      <w:r w:rsidRPr="00F32BD7">
        <w:t>w przypadku odstąpienia od części robót z danego elementu ujętego w kosztorysie, o którym mowa w § 2 ust 2 pkt 1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całego przedmiotu umowy, w przypadku gdy ten sposób wyliczenia byłby zbyt niedokładny, dopuszcza się także możliwość obliczenia niewykonanej części danego elementu na podstawie kosztorysu przygotowanego przez Wykonawcę w oparciu o odpowiednie KNR-Y oraz rynkowe ceny materiałów, robocizny oraz sprzętu a zatwierdzonego przez Zamawiającego i Inspektora nadzoru.</w:t>
      </w:r>
    </w:p>
    <w:p w:rsidR="003A6B00" w:rsidRPr="00F32BD7" w:rsidRDefault="003A6B00" w:rsidP="0074061C">
      <w:pPr>
        <w:pStyle w:val="Akapitzlist"/>
        <w:numPr>
          <w:ilvl w:val="0"/>
          <w:numId w:val="10"/>
        </w:numPr>
        <w:tabs>
          <w:tab w:val="left" w:pos="426"/>
        </w:tabs>
        <w:spacing w:after="0"/>
        <w:ind w:left="426" w:hanging="426"/>
        <w:jc w:val="both"/>
        <w:rPr>
          <w:rFonts w:asciiTheme="minorHAnsi" w:hAnsiTheme="minorHAnsi"/>
        </w:rPr>
      </w:pPr>
      <w:r w:rsidRPr="00F32BD7">
        <w:rPr>
          <w:rFonts w:asciiTheme="minorHAnsi" w:hAnsiTheme="minorHAnsi"/>
        </w:rPr>
        <w:t>Rozliczenie za wykonanie robót budowlanych stanowiących przedmiot Umowy będzie dokonywane na podstawie rachunków lub faktur VAT częściowych i rachunku lub faktury VAT końcowej.</w:t>
      </w:r>
    </w:p>
    <w:p w:rsidR="003A6B00" w:rsidRPr="00F32BD7" w:rsidRDefault="003A6B00" w:rsidP="0074061C">
      <w:pPr>
        <w:pStyle w:val="Akapitzlist"/>
        <w:numPr>
          <w:ilvl w:val="0"/>
          <w:numId w:val="10"/>
        </w:numPr>
        <w:tabs>
          <w:tab w:val="left" w:pos="426"/>
        </w:tabs>
        <w:spacing w:after="0"/>
        <w:ind w:left="426" w:hanging="426"/>
        <w:jc w:val="both"/>
        <w:rPr>
          <w:rFonts w:asciiTheme="minorHAnsi" w:hAnsiTheme="minorHAnsi"/>
        </w:rPr>
      </w:pPr>
      <w:r w:rsidRPr="00F32BD7">
        <w:rPr>
          <w:rFonts w:asciiTheme="minorHAnsi" w:hAnsiTheme="minorHAnsi"/>
        </w:rPr>
        <w:t xml:space="preserve">Zamawiający wypłaci Wykonawcy do 90% całkowitego wynagrodzenia, o którym mowa w ust. 1, w formie częściowych płatności z zastrzeżeniem ust. 8. </w:t>
      </w:r>
    </w:p>
    <w:p w:rsidR="003A6B00" w:rsidRPr="00F32BD7" w:rsidRDefault="003A6B00" w:rsidP="0074061C">
      <w:pPr>
        <w:pStyle w:val="Akapitzlist"/>
        <w:numPr>
          <w:ilvl w:val="0"/>
          <w:numId w:val="10"/>
        </w:numPr>
        <w:tabs>
          <w:tab w:val="left" w:pos="426"/>
        </w:tabs>
        <w:spacing w:after="0"/>
        <w:ind w:left="426" w:hanging="426"/>
        <w:jc w:val="both"/>
        <w:rPr>
          <w:rFonts w:asciiTheme="minorHAnsi" w:hAnsiTheme="minorHAnsi"/>
        </w:rPr>
      </w:pPr>
      <w:r w:rsidRPr="00F32BD7">
        <w:rPr>
          <w:rFonts w:asciiTheme="minorHAnsi" w:hAnsiTheme="minorHAnsi"/>
        </w:rPr>
        <w:t>Zamawiający wypłaci Wykonawcy nie mniej niż 10 % całkowitego wynagrodzenia, o którym mowa w ust. 1 niniejszego paragrafu, na podstawie protokołu odbioru końcowego, zatwierdzonego przez Zamawiającego po zrealizowaniu przez Wykonawcę pełnego zakresu przedmiotu umowy.</w:t>
      </w:r>
    </w:p>
    <w:p w:rsidR="003A6B00" w:rsidRPr="00F32BD7" w:rsidRDefault="003A6B00" w:rsidP="0074061C">
      <w:pPr>
        <w:pStyle w:val="Akapitzlist"/>
        <w:numPr>
          <w:ilvl w:val="0"/>
          <w:numId w:val="10"/>
        </w:numPr>
        <w:tabs>
          <w:tab w:val="left" w:pos="426"/>
        </w:tabs>
        <w:spacing w:after="0"/>
        <w:ind w:left="426" w:hanging="426"/>
        <w:jc w:val="both"/>
        <w:rPr>
          <w:rFonts w:asciiTheme="minorHAnsi" w:hAnsiTheme="minorHAnsi"/>
        </w:rPr>
      </w:pPr>
      <w:r w:rsidRPr="00F32BD7">
        <w:rPr>
          <w:rFonts w:asciiTheme="minorHAnsi" w:hAnsiTheme="minorHAnsi"/>
        </w:rPr>
        <w:t>W przypadkach, o których mowa w ust. 6 i 7 warunkiem zapłaty za zgłoszone do odbioru roboty jest przedstawienie dowodów zapłaty wymagalnego wynagrodzenia podwykonawców i dalszych podwykonawców biorących udział w realizacji zgłoszonych do odbioru robót budowlanych.</w:t>
      </w:r>
    </w:p>
    <w:p w:rsidR="003A6B00" w:rsidRPr="00F32BD7" w:rsidRDefault="003A6B00" w:rsidP="0074061C">
      <w:pPr>
        <w:pStyle w:val="Akapitzlist"/>
        <w:numPr>
          <w:ilvl w:val="0"/>
          <w:numId w:val="10"/>
        </w:numPr>
        <w:tabs>
          <w:tab w:val="left" w:pos="426"/>
        </w:tabs>
        <w:spacing w:after="0"/>
        <w:ind w:left="426" w:hanging="426"/>
        <w:jc w:val="both"/>
        <w:rPr>
          <w:rFonts w:asciiTheme="minorHAnsi" w:hAnsiTheme="minorHAnsi"/>
        </w:rPr>
      </w:pPr>
      <w:r w:rsidRPr="00F32BD7">
        <w:rPr>
          <w:rFonts w:asciiTheme="minorHAnsi" w:hAnsiTheme="minorHAnsi"/>
        </w:rPr>
        <w:t>Wszystkie płatności, za wykonane na podstawie Umowy roboty budowlane, są dokonywane powykonawczo, na podstawie protokołów odbioru robót, o których mowa w §4, w terminach określonych umową na podstawie wystawionych rachunków lub faktur VAT oraz dokonanego potwierdzenia przez Inspektora nadzoru inwestorskiego na zestawieniach wartości wykonanych robót, zgodnie z protokołami odbioru robót.</w:t>
      </w:r>
    </w:p>
    <w:p w:rsidR="003A6B00" w:rsidRPr="00F32BD7" w:rsidRDefault="003A6B00" w:rsidP="0074061C">
      <w:pPr>
        <w:pStyle w:val="Akapitzlist"/>
        <w:numPr>
          <w:ilvl w:val="0"/>
          <w:numId w:val="10"/>
        </w:numPr>
        <w:tabs>
          <w:tab w:val="left" w:pos="426"/>
        </w:tabs>
        <w:spacing w:after="0"/>
        <w:ind w:left="426" w:hanging="426"/>
        <w:jc w:val="both"/>
        <w:rPr>
          <w:rFonts w:asciiTheme="minorHAnsi" w:hAnsiTheme="minorHAnsi"/>
        </w:rPr>
      </w:pPr>
      <w:r w:rsidRPr="00F32BD7">
        <w:rPr>
          <w:rFonts w:asciiTheme="minorHAnsi" w:hAnsiTheme="minorHAnsi"/>
        </w:rPr>
        <w:t xml:space="preserve">Należności za wykonane roboty budowlane będą wypłacane przez Zamawiającego na konto bankowe Wykonawcy </w:t>
      </w:r>
      <w:r w:rsidR="0074061C">
        <w:rPr>
          <w:rFonts w:asciiTheme="minorHAnsi" w:hAnsiTheme="minorHAnsi"/>
        </w:rPr>
        <w:t>wskazane w rachunku / fakturze.</w:t>
      </w:r>
    </w:p>
    <w:p w:rsidR="00D77092" w:rsidRPr="00F32BD7" w:rsidRDefault="003A6B00" w:rsidP="0074061C">
      <w:pPr>
        <w:pStyle w:val="Akapitzlist"/>
        <w:numPr>
          <w:ilvl w:val="0"/>
          <w:numId w:val="10"/>
        </w:numPr>
        <w:spacing w:after="0"/>
        <w:ind w:left="426" w:hanging="426"/>
        <w:jc w:val="both"/>
        <w:rPr>
          <w:rFonts w:asciiTheme="minorHAnsi" w:hAnsiTheme="minorHAnsi"/>
        </w:rPr>
      </w:pPr>
      <w:r w:rsidRPr="00F32BD7">
        <w:rPr>
          <w:rFonts w:asciiTheme="minorHAnsi" w:hAnsiTheme="minorHAnsi"/>
        </w:rPr>
        <w:t>Wykonawca nie może zbywać na rzecz osób trzecich wierzytelności powstałych w wyniku realizacji niniejszej umowy.</w:t>
      </w:r>
    </w:p>
    <w:p w:rsidR="00D77092" w:rsidRPr="00F32BD7" w:rsidRDefault="00D77092" w:rsidP="00D77092">
      <w:pPr>
        <w:pStyle w:val="Akapitzlist"/>
        <w:spacing w:after="0" w:line="240" w:lineRule="auto"/>
        <w:ind w:left="426"/>
        <w:jc w:val="both"/>
        <w:rPr>
          <w:rFonts w:asciiTheme="minorHAnsi" w:hAnsiTheme="minorHAnsi"/>
        </w:rPr>
      </w:pPr>
    </w:p>
    <w:p w:rsidR="00D77092" w:rsidRPr="00D77092" w:rsidRDefault="00D77092" w:rsidP="00D77092">
      <w:pPr>
        <w:suppressAutoHyphens/>
        <w:spacing w:after="0" w:line="240" w:lineRule="auto"/>
        <w:jc w:val="center"/>
        <w:rPr>
          <w:rFonts w:eastAsia="Calibri" w:cs="Times New Roman"/>
          <w:b/>
          <w:lang w:eastAsia="ar-SA"/>
        </w:rPr>
      </w:pPr>
      <w:r w:rsidRPr="00D77092">
        <w:rPr>
          <w:rFonts w:eastAsia="Calibri" w:cs="Times New Roman"/>
          <w:b/>
          <w:lang w:eastAsia="ar-SA"/>
        </w:rPr>
        <w:t>§ 7</w:t>
      </w:r>
    </w:p>
    <w:p w:rsidR="00D77092" w:rsidRPr="00D77092" w:rsidRDefault="00D77092" w:rsidP="00D77092">
      <w:pPr>
        <w:suppressAutoHyphens/>
        <w:spacing w:after="0" w:line="240" w:lineRule="auto"/>
        <w:jc w:val="center"/>
        <w:rPr>
          <w:rFonts w:eastAsia="Calibri" w:cs="Times New Roman"/>
          <w:b/>
          <w:lang w:eastAsia="ar-SA"/>
        </w:rPr>
      </w:pPr>
      <w:r w:rsidRPr="00D77092">
        <w:rPr>
          <w:rFonts w:eastAsia="Calibri" w:cs="Times New Roman"/>
          <w:b/>
          <w:lang w:eastAsia="ar-SA"/>
        </w:rPr>
        <w:t>ROZLICZENIA CZĘŚCIOWE</w:t>
      </w:r>
    </w:p>
    <w:p w:rsidR="00D77092" w:rsidRPr="00D77092" w:rsidRDefault="00D77092" w:rsidP="0074061C">
      <w:pPr>
        <w:numPr>
          <w:ilvl w:val="0"/>
          <w:numId w:val="62"/>
        </w:numPr>
        <w:suppressAutoHyphens/>
        <w:spacing w:after="0"/>
        <w:ind w:left="426" w:hanging="426"/>
        <w:contextualSpacing/>
        <w:jc w:val="both"/>
        <w:rPr>
          <w:rFonts w:eastAsia="Calibri" w:cs="Times New Roman"/>
          <w:lang w:eastAsia="ar-SA"/>
        </w:rPr>
      </w:pPr>
      <w:r w:rsidRPr="00D77092">
        <w:rPr>
          <w:rFonts w:eastAsia="Calibri" w:cs="Times New Roman"/>
          <w:lang w:eastAsia="ar-SA"/>
        </w:rPr>
        <w:t xml:space="preserve">Istnieje możliwość dokonywania rozliczeń częściowych, na podstawie dokonywania odbiorów częściowych. </w:t>
      </w:r>
    </w:p>
    <w:p w:rsidR="00D77092" w:rsidRPr="00D77092" w:rsidRDefault="00D77092" w:rsidP="0074061C">
      <w:pPr>
        <w:numPr>
          <w:ilvl w:val="0"/>
          <w:numId w:val="62"/>
        </w:numPr>
        <w:suppressAutoHyphens/>
        <w:spacing w:after="0"/>
        <w:ind w:left="426" w:hanging="426"/>
        <w:contextualSpacing/>
        <w:jc w:val="both"/>
        <w:rPr>
          <w:rFonts w:eastAsia="Calibri" w:cs="Times New Roman"/>
          <w:lang w:eastAsia="ar-SA"/>
        </w:rPr>
      </w:pPr>
      <w:r w:rsidRPr="00D77092">
        <w:rPr>
          <w:rFonts w:eastAsia="Calibri" w:cs="Times New Roman"/>
          <w:lang w:eastAsia="ar-SA"/>
        </w:rPr>
        <w:t>W celu dokonania rozliczenia częściowego Wykonawca przedstawia Inspektorowi nadzoru inwestorskiego</w:t>
      </w:r>
      <w:r w:rsidR="0074061C">
        <w:rPr>
          <w:rFonts w:eastAsia="Calibri" w:cs="Times New Roman"/>
          <w:lang w:eastAsia="ar-SA"/>
        </w:rPr>
        <w:t xml:space="preserve"> </w:t>
      </w:r>
      <w:r w:rsidRPr="00F32BD7">
        <w:rPr>
          <w:rFonts w:eastAsia="Calibri" w:cs="Times New Roman"/>
          <w:lang w:eastAsia="ar-SA"/>
        </w:rPr>
        <w:t>w terminie kolejno do 25.03.2022 r; 25.06.2022r</w:t>
      </w:r>
      <w:r w:rsidR="002328DA">
        <w:rPr>
          <w:rFonts w:eastAsia="Calibri" w:cs="Times New Roman"/>
          <w:lang w:eastAsia="ar-SA"/>
        </w:rPr>
        <w:t xml:space="preserve"> </w:t>
      </w:r>
      <w:r w:rsidRPr="00F32BD7">
        <w:rPr>
          <w:rFonts w:eastAsia="Calibri" w:cs="Times New Roman"/>
          <w:lang w:eastAsia="ar-SA"/>
        </w:rPr>
        <w:t>tj.</w:t>
      </w:r>
      <w:r w:rsidRPr="00D77092">
        <w:rPr>
          <w:rFonts w:eastAsia="Calibri" w:cs="Times New Roman"/>
          <w:lang w:eastAsia="ar-SA"/>
        </w:rPr>
        <w:t xml:space="preserve"> w okresach ustalonych między Stronami szczegółowe rozliczenie częściowe wynagrodzenia za roboty budowlane.</w:t>
      </w:r>
    </w:p>
    <w:p w:rsidR="00D77092" w:rsidRPr="00D77092" w:rsidRDefault="00D77092" w:rsidP="0074061C">
      <w:pPr>
        <w:numPr>
          <w:ilvl w:val="0"/>
          <w:numId w:val="62"/>
        </w:numPr>
        <w:suppressAutoHyphens/>
        <w:spacing w:after="0"/>
        <w:ind w:left="426" w:hanging="426"/>
        <w:contextualSpacing/>
        <w:jc w:val="both"/>
        <w:rPr>
          <w:rFonts w:eastAsia="Calibri" w:cs="Times New Roman"/>
          <w:lang w:eastAsia="ar-SA"/>
        </w:rPr>
      </w:pPr>
      <w:r w:rsidRPr="00D77092">
        <w:rPr>
          <w:rFonts w:eastAsia="Calibri" w:cs="Times New Roman"/>
          <w:lang w:eastAsia="ar-SA"/>
        </w:rPr>
        <w:t>Szczegółowe rozliczenie częściowe wynagrodzenia wykonanych robót stanowi sumę, odebranych robót oraz odpowiadających im cen ujętych w odpowiednich pozycjach kosztorysu</w:t>
      </w:r>
      <w:r w:rsidR="0074061C">
        <w:rPr>
          <w:rFonts w:eastAsia="Calibri" w:cs="Times New Roman"/>
          <w:lang w:eastAsia="ar-SA"/>
        </w:rPr>
        <w:t>,</w:t>
      </w:r>
      <w:r w:rsidRPr="00D77092">
        <w:rPr>
          <w:rFonts w:eastAsia="Calibri" w:cs="Times New Roman"/>
          <w:lang w:eastAsia="ar-SA"/>
        </w:rPr>
        <w:t xml:space="preserve"> o którym mowa w  §2 ust. 2 pkt 1. </w:t>
      </w:r>
    </w:p>
    <w:p w:rsidR="00D77092" w:rsidRPr="00D77092" w:rsidRDefault="00D77092" w:rsidP="0074061C">
      <w:pPr>
        <w:numPr>
          <w:ilvl w:val="0"/>
          <w:numId w:val="62"/>
        </w:numPr>
        <w:suppressAutoHyphens/>
        <w:spacing w:after="0"/>
        <w:ind w:left="426" w:hanging="426"/>
        <w:contextualSpacing/>
        <w:jc w:val="both"/>
        <w:rPr>
          <w:rFonts w:eastAsia="Calibri" w:cs="Times New Roman"/>
          <w:lang w:eastAsia="ar-SA"/>
        </w:rPr>
      </w:pPr>
      <w:r w:rsidRPr="00D77092">
        <w:rPr>
          <w:rFonts w:eastAsia="Calibri" w:cs="Times New Roman"/>
          <w:lang w:eastAsia="ar-SA"/>
        </w:rPr>
        <w:t>Inspektor nadzoru inwestorskiego sprawdza szczegółowe rozliczenie częściowe wynagrodzenia wykonanych robót dokonuje ewentualnych korekt w ciągu 10 dni roboczych od dnia otrzymania zestawienia.</w:t>
      </w:r>
    </w:p>
    <w:p w:rsidR="00D77092" w:rsidRPr="00D77092" w:rsidRDefault="00D77092" w:rsidP="0074061C">
      <w:pPr>
        <w:numPr>
          <w:ilvl w:val="0"/>
          <w:numId w:val="62"/>
        </w:numPr>
        <w:suppressAutoHyphens/>
        <w:spacing w:after="0"/>
        <w:ind w:left="426" w:hanging="426"/>
        <w:contextualSpacing/>
        <w:jc w:val="both"/>
        <w:rPr>
          <w:rFonts w:eastAsia="Calibri" w:cs="Times New Roman"/>
          <w:lang w:eastAsia="ar-SA"/>
        </w:rPr>
      </w:pPr>
      <w:r w:rsidRPr="00D77092">
        <w:rPr>
          <w:rFonts w:eastAsia="Calibri" w:cs="Times New Roman"/>
          <w:lang w:eastAsia="ar-SA"/>
        </w:rPr>
        <w:t>Inspektor nadzoru inwestorskiego w ciągu 2 dni roboczych po przekazaniu Wykonawcy potwierdzenia szczegółowego rozliczenia częściowego przekazuje Zamawiającemu informację na temat zaakceptowanego rozliczenia częściowego potwierdzającą należną Wykonawcy kwotę wynagrodzenia.</w:t>
      </w:r>
    </w:p>
    <w:p w:rsidR="00D77092" w:rsidRPr="00D77092" w:rsidRDefault="00D77092" w:rsidP="0074061C">
      <w:pPr>
        <w:numPr>
          <w:ilvl w:val="0"/>
          <w:numId w:val="62"/>
        </w:numPr>
        <w:suppressAutoHyphens/>
        <w:spacing w:after="0"/>
        <w:ind w:left="426" w:hanging="426"/>
        <w:contextualSpacing/>
        <w:jc w:val="both"/>
        <w:rPr>
          <w:rFonts w:eastAsia="Calibri" w:cs="Times New Roman"/>
          <w:lang w:eastAsia="ar-SA"/>
        </w:rPr>
      </w:pPr>
      <w:r w:rsidRPr="00D77092">
        <w:rPr>
          <w:rFonts w:eastAsia="Calibri" w:cs="Times New Roman"/>
          <w:lang w:eastAsia="ar-SA"/>
        </w:rPr>
        <w:t>Zamawiający potwierdza wykonanie robót, podpisując protokół odbioru częś</w:t>
      </w:r>
      <w:r w:rsidR="00221B84" w:rsidRPr="00F32BD7">
        <w:rPr>
          <w:rFonts w:eastAsia="Calibri" w:cs="Times New Roman"/>
          <w:lang w:eastAsia="ar-SA"/>
        </w:rPr>
        <w:t>ciowego, który stanowi podstawę</w:t>
      </w:r>
      <w:r w:rsidRPr="00D77092">
        <w:rPr>
          <w:rFonts w:eastAsia="Calibri" w:cs="Times New Roman"/>
          <w:lang w:eastAsia="ar-SA"/>
        </w:rPr>
        <w:t xml:space="preserve"> do wystawienia faktury za zrealizowaną część zadania. </w:t>
      </w:r>
    </w:p>
    <w:p w:rsidR="00D77092" w:rsidRPr="00F32BD7" w:rsidRDefault="00D77092" w:rsidP="0074061C">
      <w:pPr>
        <w:numPr>
          <w:ilvl w:val="0"/>
          <w:numId w:val="62"/>
        </w:numPr>
        <w:suppressAutoHyphens/>
        <w:spacing w:after="0"/>
        <w:ind w:left="426" w:hanging="426"/>
        <w:contextualSpacing/>
        <w:jc w:val="both"/>
        <w:rPr>
          <w:rFonts w:eastAsia="Calibri" w:cs="Times New Roman"/>
          <w:lang w:eastAsia="ar-SA"/>
        </w:rPr>
      </w:pPr>
      <w:r w:rsidRPr="00D77092">
        <w:rPr>
          <w:rFonts w:eastAsia="Calibri" w:cs="Times New Roman"/>
          <w:lang w:eastAsia="ar-SA"/>
        </w:rPr>
        <w:lastRenderedPageBreak/>
        <w:t>Potwierdzone przez Inspektora nadzoru Inwestorskiego szczegółowe rozliczenie częściowe stanowi załącznik              do Protokołu odbioru częściowego oraz  końcowego.</w:t>
      </w:r>
    </w:p>
    <w:p w:rsidR="00221B84" w:rsidRPr="00F32BD7" w:rsidRDefault="00221B84" w:rsidP="0074061C">
      <w:pPr>
        <w:numPr>
          <w:ilvl w:val="0"/>
          <w:numId w:val="62"/>
        </w:numPr>
        <w:suppressAutoHyphens/>
        <w:spacing w:after="0"/>
        <w:ind w:left="426" w:hanging="426"/>
        <w:contextualSpacing/>
        <w:jc w:val="both"/>
        <w:rPr>
          <w:rFonts w:eastAsia="Calibri" w:cs="Times New Roman"/>
          <w:lang w:eastAsia="ar-SA"/>
        </w:rPr>
      </w:pPr>
      <w:r w:rsidRPr="00F32BD7">
        <w:rPr>
          <w:rFonts w:cs="Arial"/>
        </w:rPr>
        <w:t>Faktury częściowe i załączniki do faktur muszą być zgodne z harmonogramem rzeczowo – finansowym.</w:t>
      </w:r>
    </w:p>
    <w:p w:rsidR="00221B84" w:rsidRPr="00F32BD7" w:rsidRDefault="00221B84" w:rsidP="0074061C">
      <w:pPr>
        <w:spacing w:after="0"/>
        <w:jc w:val="both"/>
      </w:pPr>
    </w:p>
    <w:p w:rsidR="00BE2F11" w:rsidRPr="00F32BD7" w:rsidRDefault="00D77092" w:rsidP="0074061C">
      <w:pPr>
        <w:spacing w:after="0"/>
        <w:jc w:val="center"/>
        <w:rPr>
          <w:b/>
        </w:rPr>
      </w:pPr>
      <w:r w:rsidRPr="00F32BD7">
        <w:rPr>
          <w:b/>
        </w:rPr>
        <w:t>§ 8</w:t>
      </w:r>
    </w:p>
    <w:p w:rsidR="00BE2F11" w:rsidRPr="00F32BD7" w:rsidRDefault="00BE2F11" w:rsidP="0074061C">
      <w:pPr>
        <w:spacing w:after="0"/>
        <w:jc w:val="center"/>
        <w:rPr>
          <w:b/>
        </w:rPr>
      </w:pPr>
      <w:r w:rsidRPr="00F32BD7">
        <w:rPr>
          <w:b/>
        </w:rPr>
        <w:t>ROZLICZENIA KOŃCOWE</w:t>
      </w:r>
    </w:p>
    <w:p w:rsidR="00BE2F11" w:rsidRPr="00F32BD7" w:rsidRDefault="00BE2F11" w:rsidP="0074061C">
      <w:pPr>
        <w:pStyle w:val="Akapitzlist"/>
        <w:numPr>
          <w:ilvl w:val="0"/>
          <w:numId w:val="26"/>
        </w:numPr>
        <w:spacing w:after="0"/>
        <w:ind w:left="426" w:hanging="426"/>
        <w:jc w:val="both"/>
        <w:rPr>
          <w:rFonts w:asciiTheme="minorHAnsi" w:hAnsiTheme="minorHAnsi"/>
        </w:rPr>
      </w:pPr>
      <w:r w:rsidRPr="00F32BD7">
        <w:rPr>
          <w:rFonts w:asciiTheme="minorHAnsi" w:hAnsiTheme="minorHAnsi"/>
        </w:rPr>
        <w:t>Z wnioskiem o odbiór końcowy Wykonawca przedstawia Inspektorowi nadzoru inwestorskiego, komplet dokumentów odbiorowych oraz szczegółowe rozliczenie wynagrodzenia przysługującego Wykonawcy robót budowlanych.</w:t>
      </w:r>
    </w:p>
    <w:p w:rsidR="00BE2F11" w:rsidRPr="00F32BD7" w:rsidRDefault="00BE2F11" w:rsidP="0074061C">
      <w:pPr>
        <w:pStyle w:val="Akapitzlist"/>
        <w:numPr>
          <w:ilvl w:val="0"/>
          <w:numId w:val="26"/>
        </w:numPr>
        <w:spacing w:after="0"/>
        <w:ind w:left="426" w:hanging="426"/>
        <w:jc w:val="both"/>
        <w:rPr>
          <w:rFonts w:asciiTheme="minorHAnsi" w:hAnsiTheme="minorHAnsi"/>
        </w:rPr>
      </w:pPr>
      <w:r w:rsidRPr="00F32BD7">
        <w:rPr>
          <w:rFonts w:asciiTheme="minorHAnsi" w:hAnsiTheme="minorHAnsi"/>
        </w:rPr>
        <w:t>Inspektor nadzoru inwestorskiego sprawdza zakres wykonanych robót i potwierdza kwotę należną do zapłaty Wykonawcy w terminie do 7 dni roboczych od daty otrzymania szczegółowego rozliczenia wynagrodzenia Wykonawcy.</w:t>
      </w:r>
    </w:p>
    <w:p w:rsidR="00BE2F11" w:rsidRPr="00F32BD7" w:rsidRDefault="00BE2F11" w:rsidP="0074061C">
      <w:pPr>
        <w:pStyle w:val="Akapitzlist"/>
        <w:numPr>
          <w:ilvl w:val="0"/>
          <w:numId w:val="26"/>
        </w:numPr>
        <w:spacing w:after="0"/>
        <w:ind w:left="426" w:hanging="426"/>
        <w:jc w:val="both"/>
        <w:rPr>
          <w:rFonts w:asciiTheme="minorHAnsi" w:hAnsiTheme="minorHAnsi"/>
        </w:rPr>
      </w:pPr>
      <w:r w:rsidRPr="00F32BD7">
        <w:rPr>
          <w:rFonts w:asciiTheme="minorHAnsi" w:hAnsiTheme="minorHAnsi"/>
        </w:rPr>
        <w:t>Inspektor nadzoru inwestorskiego wzywa Wykonawcę do złożenia wyjaśnień lub uzupełnień końcowego szczegółowego rozliczenia wynagrodzenia Wykonawcy w przypadku uzasadnionych wątpliwości co do jego prawidłowości.</w:t>
      </w:r>
    </w:p>
    <w:p w:rsidR="00BE2F11" w:rsidRPr="00F32BD7" w:rsidRDefault="00BE2F11" w:rsidP="0074061C">
      <w:pPr>
        <w:pStyle w:val="Akapitzlist"/>
        <w:numPr>
          <w:ilvl w:val="0"/>
          <w:numId w:val="26"/>
        </w:numPr>
        <w:spacing w:after="0"/>
        <w:ind w:left="426" w:hanging="426"/>
        <w:jc w:val="both"/>
        <w:rPr>
          <w:rFonts w:asciiTheme="minorHAnsi" w:hAnsiTheme="minorHAnsi"/>
        </w:rPr>
      </w:pPr>
      <w:r w:rsidRPr="00F32BD7">
        <w:rPr>
          <w:rFonts w:asciiTheme="minorHAnsi" w:hAnsiTheme="minorHAnsi"/>
        </w:rPr>
        <w:t>Wykonawca składa wyjaśnienia i uzupełnienia oraz dokonuje korekt rozliczenia wynagrodzenia, uzgodnionych z Inspektorem nadzoru inwestorskiego.</w:t>
      </w:r>
    </w:p>
    <w:p w:rsidR="00BE2F11" w:rsidRPr="00F32BD7" w:rsidRDefault="00BE2F11" w:rsidP="0074061C">
      <w:pPr>
        <w:pStyle w:val="Akapitzlist"/>
        <w:numPr>
          <w:ilvl w:val="0"/>
          <w:numId w:val="26"/>
        </w:numPr>
        <w:spacing w:after="0"/>
        <w:ind w:left="426" w:hanging="426"/>
        <w:jc w:val="both"/>
        <w:rPr>
          <w:rFonts w:asciiTheme="minorHAnsi" w:hAnsiTheme="minorHAnsi"/>
        </w:rPr>
      </w:pPr>
      <w:r w:rsidRPr="00F32BD7">
        <w:rPr>
          <w:rFonts w:asciiTheme="minorHAnsi" w:hAnsiTheme="minorHAnsi"/>
        </w:rPr>
        <w:t xml:space="preserve">Jeżeli rozliczenie końcowe przedstawione przez Wykonawcę po korektach, o których mowa w ust. 4 będzie nadal nieprawidłowe, Zamawiający ustali wysokość wynagrodzenia należnego Wykonawcy. </w:t>
      </w:r>
    </w:p>
    <w:p w:rsidR="00BE2F11" w:rsidRPr="00F32BD7" w:rsidRDefault="00BE2F11" w:rsidP="0074061C">
      <w:pPr>
        <w:pStyle w:val="Akapitzlist"/>
        <w:numPr>
          <w:ilvl w:val="0"/>
          <w:numId w:val="26"/>
        </w:numPr>
        <w:spacing w:after="0"/>
        <w:ind w:left="426" w:hanging="426"/>
        <w:jc w:val="both"/>
        <w:rPr>
          <w:rFonts w:asciiTheme="minorHAnsi" w:hAnsiTheme="minorHAnsi"/>
        </w:rPr>
      </w:pPr>
      <w:r w:rsidRPr="00F32BD7">
        <w:rPr>
          <w:rFonts w:asciiTheme="minorHAnsi" w:hAnsiTheme="minorHAnsi"/>
        </w:rPr>
        <w:t>Potwierdzone przez Inspektora nadzoru inwestorskiego rozliczenie stanowi załącznik do protokołu odbioru końcowego.</w:t>
      </w:r>
    </w:p>
    <w:p w:rsidR="00BE2F11" w:rsidRPr="00F32BD7" w:rsidRDefault="00BE2F11" w:rsidP="0074061C">
      <w:pPr>
        <w:pStyle w:val="Akapitzlist"/>
        <w:numPr>
          <w:ilvl w:val="0"/>
          <w:numId w:val="26"/>
        </w:numPr>
        <w:spacing w:after="0"/>
        <w:ind w:left="426" w:hanging="426"/>
        <w:jc w:val="both"/>
        <w:rPr>
          <w:rFonts w:asciiTheme="minorHAnsi" w:hAnsiTheme="minorHAnsi"/>
        </w:rPr>
      </w:pPr>
      <w:r w:rsidRPr="00F32BD7">
        <w:rPr>
          <w:rFonts w:asciiTheme="minorHAnsi" w:hAnsiTheme="minorHAnsi"/>
        </w:rPr>
        <w:t>Podstawę do zwolnienia zatrzymanej przez Zamawiającego części  zabezpieczenia należytego wykonania Umowy stanowić będzie Protokół odbioru końcowego.</w:t>
      </w:r>
    </w:p>
    <w:p w:rsidR="00221B84" w:rsidRPr="00F32BD7" w:rsidRDefault="00221B84" w:rsidP="0074061C">
      <w:pPr>
        <w:pStyle w:val="Akapitzlist"/>
        <w:numPr>
          <w:ilvl w:val="0"/>
          <w:numId w:val="26"/>
        </w:numPr>
        <w:suppressAutoHyphens w:val="0"/>
        <w:ind w:left="426" w:hanging="426"/>
        <w:jc w:val="both"/>
        <w:rPr>
          <w:rFonts w:asciiTheme="minorHAnsi" w:hAnsiTheme="minorHAnsi" w:cs="Arial"/>
        </w:rPr>
      </w:pPr>
      <w:r w:rsidRPr="00F32BD7">
        <w:rPr>
          <w:rFonts w:asciiTheme="minorHAnsi" w:hAnsiTheme="minorHAnsi" w:cs="Arial"/>
        </w:rPr>
        <w:t>Faktura końcowa i załączniki do faktur muszą być zgodne z harmonogramem rzeczowo – finansowym.</w:t>
      </w:r>
      <w:r w:rsidRPr="00F32BD7">
        <w:rPr>
          <w:rFonts w:asciiTheme="minorHAnsi" w:hAnsiTheme="minorHAnsi" w:cs="Calibri"/>
          <w:color w:val="000000"/>
        </w:rPr>
        <w:t xml:space="preserve"> </w:t>
      </w:r>
    </w:p>
    <w:p w:rsidR="00221B84" w:rsidRPr="00F32BD7" w:rsidRDefault="00221B84" w:rsidP="00221B84">
      <w:pPr>
        <w:pStyle w:val="Akapitzlist"/>
        <w:spacing w:after="0"/>
        <w:ind w:left="426"/>
        <w:jc w:val="both"/>
        <w:rPr>
          <w:rFonts w:asciiTheme="minorHAnsi" w:hAnsiTheme="minorHAnsi"/>
        </w:rPr>
      </w:pPr>
    </w:p>
    <w:p w:rsidR="00D77092" w:rsidRPr="00D77092" w:rsidRDefault="00D77092" w:rsidP="00D77092">
      <w:pPr>
        <w:suppressAutoHyphens/>
        <w:spacing w:after="0" w:line="240" w:lineRule="auto"/>
        <w:jc w:val="center"/>
        <w:rPr>
          <w:rFonts w:eastAsia="Calibri" w:cs="Times New Roman"/>
          <w:b/>
          <w:lang w:eastAsia="ar-SA"/>
        </w:rPr>
      </w:pPr>
      <w:r w:rsidRPr="00D77092">
        <w:rPr>
          <w:rFonts w:eastAsia="Calibri" w:cs="Times New Roman"/>
          <w:b/>
          <w:lang w:eastAsia="ar-SA"/>
        </w:rPr>
        <w:t>§ 9</w:t>
      </w:r>
    </w:p>
    <w:p w:rsidR="00D77092" w:rsidRPr="00D77092" w:rsidRDefault="00D77092" w:rsidP="00D77092">
      <w:pPr>
        <w:suppressAutoHyphens/>
        <w:spacing w:after="0" w:line="240" w:lineRule="auto"/>
        <w:jc w:val="center"/>
        <w:rPr>
          <w:rFonts w:eastAsia="Calibri" w:cs="Times New Roman"/>
          <w:b/>
          <w:lang w:eastAsia="ar-SA"/>
        </w:rPr>
      </w:pPr>
      <w:r w:rsidRPr="00D77092">
        <w:rPr>
          <w:rFonts w:eastAsia="Calibri" w:cs="Times New Roman"/>
          <w:b/>
          <w:lang w:eastAsia="ar-SA"/>
        </w:rPr>
        <w:t>WARUNKI PŁATNOŚCI</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 xml:space="preserve">Płatności będą realizowane w terminie </w:t>
      </w:r>
      <w:r w:rsidR="0074061C">
        <w:rPr>
          <w:rFonts w:eastAsia="Calibri" w:cs="Times New Roman"/>
          <w:lang w:eastAsia="ar-SA"/>
        </w:rPr>
        <w:t>do ………</w:t>
      </w:r>
      <w:r w:rsidRPr="00D77092">
        <w:rPr>
          <w:rFonts w:eastAsia="Calibri" w:cs="Times New Roman"/>
          <w:lang w:eastAsia="ar-SA"/>
        </w:rPr>
        <w:t xml:space="preserve"> dni kalendarzowych od daty otrzymania przez Zamawiającego prawidłowo wystawionej przez Wykonawcę faktury VAT lub rachunku z potwierdzonym przez Inspektora nadzoru inwestorskiego odpowiednio rozliczenia, o którym mowa w §7 ust. 2 i §8 ust. 1 Umowy, zgodnie z protokołami odbioru robót.</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Podstawą wypłaty należnego Wykonawcy wynagrodzenia, przypadającego na kolejne okresy rozliczeniowe, będą wystawione przez Wykonawcę: rachunek lub faktura VAT, o których mowa w ust. 1, przedstawione Zmawiającemu wraz:</w:t>
      </w:r>
    </w:p>
    <w:p w:rsidR="00D77092" w:rsidRPr="00D77092" w:rsidRDefault="00D77092" w:rsidP="002328DA">
      <w:pPr>
        <w:numPr>
          <w:ilvl w:val="0"/>
          <w:numId w:val="28"/>
        </w:numPr>
        <w:suppressAutoHyphens/>
        <w:spacing w:after="0"/>
        <w:contextualSpacing/>
        <w:jc w:val="both"/>
        <w:rPr>
          <w:rFonts w:eastAsia="Calibri" w:cs="Times New Roman"/>
          <w:lang w:eastAsia="ar-SA"/>
        </w:rPr>
      </w:pPr>
      <w:r w:rsidRPr="00D77092">
        <w:rPr>
          <w:rFonts w:eastAsia="Calibri" w:cs="Times New Roman"/>
          <w:lang w:eastAsia="ar-SA"/>
        </w:rPr>
        <w:t>z protokołem Odbioru częściowego zakończonego etapu robót wraz z potwierdzonym przez Inspektora Nadzoru i zaakceptowane przez Zamawiającego szczegółowym rozliczeniem wynagrodzenia,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w:t>
      </w:r>
    </w:p>
    <w:p w:rsidR="00D77092" w:rsidRPr="00D77092" w:rsidRDefault="00D77092" w:rsidP="002328DA">
      <w:pPr>
        <w:numPr>
          <w:ilvl w:val="0"/>
          <w:numId w:val="28"/>
        </w:numPr>
        <w:suppressAutoHyphens/>
        <w:spacing w:after="0"/>
        <w:contextualSpacing/>
        <w:jc w:val="both"/>
        <w:rPr>
          <w:rFonts w:eastAsia="Calibri" w:cs="Times New Roman"/>
          <w:lang w:eastAsia="ar-SA"/>
        </w:rPr>
      </w:pPr>
      <w:r w:rsidRPr="00D77092">
        <w:rPr>
          <w:rFonts w:eastAsia="Calibri" w:cs="Times New Roman"/>
          <w:lang w:eastAsia="ar-SA"/>
        </w:rPr>
        <w:t>z kopiami faktur VAT lub rachunków wystawionych przez zaakceptowanych przez Zamawiającego Podwykonawców i dalszych Podwykonawców za wykonane przez nich roboty, dostawy i usługi,</w:t>
      </w:r>
    </w:p>
    <w:p w:rsidR="00D77092" w:rsidRPr="00D77092" w:rsidRDefault="00D77092" w:rsidP="002328DA">
      <w:pPr>
        <w:numPr>
          <w:ilvl w:val="0"/>
          <w:numId w:val="28"/>
        </w:numPr>
        <w:suppressAutoHyphens/>
        <w:spacing w:after="0"/>
        <w:contextualSpacing/>
        <w:jc w:val="both"/>
        <w:rPr>
          <w:rFonts w:eastAsia="Calibri" w:cs="Times New Roman"/>
          <w:lang w:eastAsia="ar-SA"/>
        </w:rPr>
      </w:pPr>
      <w:r w:rsidRPr="00D77092">
        <w:rPr>
          <w:rFonts w:eastAsia="Calibri" w:cs="Times New Roman"/>
          <w:lang w:eastAsia="ar-SA"/>
        </w:rPr>
        <w:t>z kopiami przelewów bankowych potwierdzających płatności albo ze sporządzonymi nie więcej niż 5 dni przed upływem terminu płatności oświadczeniami Podwykonawców i dalszych Podwykonawców</w:t>
      </w:r>
      <w:r w:rsidRPr="00F32BD7">
        <w:rPr>
          <w:rFonts w:eastAsia="Calibri" w:cs="Times New Roman"/>
          <w:lang w:eastAsia="ar-SA"/>
        </w:rPr>
        <w:t xml:space="preserve"> o nie zaleganiu</w:t>
      </w:r>
      <w:r w:rsidRPr="00D77092">
        <w:rPr>
          <w:rFonts w:eastAsia="Calibri" w:cs="Times New Roman"/>
          <w:lang w:eastAsia="ar-SA"/>
        </w:rPr>
        <w:t xml:space="preserve"> z płatnościami wobec nich przez Wykonawcę lub przez Podwykonawców.</w:t>
      </w:r>
    </w:p>
    <w:p w:rsidR="00D77092" w:rsidRPr="00D77092" w:rsidRDefault="00D77092" w:rsidP="002328DA">
      <w:pPr>
        <w:numPr>
          <w:ilvl w:val="0"/>
          <w:numId w:val="28"/>
        </w:numPr>
        <w:suppressAutoHyphens/>
        <w:spacing w:after="0"/>
        <w:contextualSpacing/>
        <w:jc w:val="both"/>
        <w:rPr>
          <w:rFonts w:eastAsia="Calibri" w:cs="Times New Roman"/>
          <w:lang w:eastAsia="ar-SA"/>
        </w:rPr>
      </w:pPr>
      <w:r w:rsidRPr="00D77092">
        <w:rPr>
          <w:rFonts w:eastAsia="Calibri" w:cs="Times New Roman"/>
          <w:lang w:eastAsia="ar-SA"/>
        </w:rPr>
        <w:t>a w przypadku braku robót budowlanych, dostaw lub usług zrealizowanych przez Podwykonawców lub dalszych Podwykonawców przed dniem Odbioru częściowego robót budowlanych, lub jeżeli roszczenia Podwykonawców nie były jeszcze wymagalne – wraz z oświadczeniami odpowiednio Wykonawcy, Podwykonawców lub dalszych Podwykonawców w tym zakresie.</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lastRenderedPageBreak/>
        <w:t xml:space="preserve">Jeżeli Wykonawca nie przedstawi wraz z fakturą VAT lub rachunkiem dokumentów, o których mowa </w:t>
      </w:r>
      <w:r w:rsidRPr="00D77092">
        <w:rPr>
          <w:rFonts w:eastAsia="Calibri" w:cs="Times New Roman"/>
          <w:lang w:eastAsia="ar-SA"/>
        </w:rPr>
        <w:br/>
        <w:t xml:space="preserve">w ust. 2, Zamawiający jest uprawniony do wstrzymania wypłaty należnego Wykonawcy wynagrodzenia do czasu przedłożenia przez Wykonawcę stosownych dokumentów, o których mowa w ust. 1, nie skutkuje nie dotrzymaniem przez Zamawiającego terminu płatności i nie uprawnia Wykonawcy do żądania odsetek, bieg terminu płatności rozpoczyna się w takim przypadku z dniem dostarczenia zamawiającemu w/w kompletu dokumentów. </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W przypadku nieprzedstawienia przez Wykonawcę wszystkich dowodów zapłaty wynagrodzenia Podwykonawcom i dalszym Podwykonawcom, Zamawiający wstrzyma wypłatę należnego wynagrodzenia za odebrane roboty budowlane w części równej sumie kwot wynikających z nieprzedstawionych dowodów zapłaty.</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Jeżeli w terminie określonym w zaakceptowanej przez Zamawiającego Umowie o podwykonawstwo, Wykonawca, Podwykonawca lub dalszy Podwykonawca nie zapłaci wymaganego wynagrodzenia przysługującego Podwykonawcy lub dalszemu Podwykonawcy, Podwykonawca lub dalszy Podwykonawca może zwrócić się z żądaniem zapłaty należnego wynagrodzenia bezpośrednio do Zamawiającego.</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Wykonawca przekazuje Zamawiającemu pisemne uwagi, o których mowa w ust. 6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W przypadku zgłoszenia uwag, o których mowa w ust. 7, w terminie wskazanym przez Zamawiającego, Zamawiający może:</w:t>
      </w:r>
    </w:p>
    <w:p w:rsidR="00D77092" w:rsidRPr="00D77092" w:rsidRDefault="00D77092" w:rsidP="002328DA">
      <w:pPr>
        <w:numPr>
          <w:ilvl w:val="0"/>
          <w:numId w:val="29"/>
        </w:numPr>
        <w:suppressAutoHyphens/>
        <w:spacing w:after="0"/>
        <w:contextualSpacing/>
        <w:jc w:val="both"/>
        <w:rPr>
          <w:rFonts w:eastAsia="Calibri" w:cs="Times New Roman"/>
          <w:lang w:eastAsia="ar-SA"/>
        </w:rPr>
      </w:pPr>
      <w:r w:rsidRPr="00D77092">
        <w:rPr>
          <w:rFonts w:eastAsia="Calibri" w:cs="Times New Roman"/>
          <w:lang w:eastAsia="ar-SA"/>
        </w:rPr>
        <w:t>nie dokonać bezpośredniej zapłaty wynagrodzenia Podwykonawcy lub dalszemu Podwykonawcy, jeżeli wykonawca wykaże niezasadność takiej zapłaty, albo</w:t>
      </w:r>
    </w:p>
    <w:p w:rsidR="00D77092" w:rsidRPr="00D77092" w:rsidRDefault="00D77092" w:rsidP="002328DA">
      <w:pPr>
        <w:numPr>
          <w:ilvl w:val="0"/>
          <w:numId w:val="29"/>
        </w:numPr>
        <w:suppressAutoHyphens/>
        <w:spacing w:after="0"/>
        <w:contextualSpacing/>
        <w:jc w:val="both"/>
        <w:rPr>
          <w:rFonts w:eastAsia="Calibri" w:cs="Times New Roman"/>
          <w:lang w:eastAsia="ar-SA"/>
        </w:rPr>
      </w:pPr>
      <w:r w:rsidRPr="00D77092">
        <w:rPr>
          <w:rFonts w:eastAsia="Calibri" w:cs="Times New Roman"/>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D77092" w:rsidRPr="00D77092" w:rsidRDefault="00D77092" w:rsidP="002328DA">
      <w:pPr>
        <w:numPr>
          <w:ilvl w:val="0"/>
          <w:numId w:val="29"/>
        </w:numPr>
        <w:suppressAutoHyphens/>
        <w:spacing w:after="0"/>
        <w:contextualSpacing/>
        <w:jc w:val="both"/>
        <w:rPr>
          <w:rFonts w:eastAsia="Calibri" w:cs="Times New Roman"/>
          <w:lang w:eastAsia="ar-SA"/>
        </w:rPr>
      </w:pPr>
      <w:r w:rsidRPr="00D77092">
        <w:rPr>
          <w:rFonts w:eastAsia="Calibri" w:cs="Times New Roman"/>
          <w:lang w:eastAsia="ar-SA"/>
        </w:rPr>
        <w:t>dokonać bezpośredniej zapłaty wynagrodzenia Podwykonawcy lub dalszemu Podwykonawcy, jeżeli Podwykonawca lub dalszy Podwykonawca wykaże zasadność takiej zapłaty.</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Bezpośrednia zapłata obejmuje wyłącznie należne wynagrodzenie, bez odsetek, należnych Podwykonawcy lub dalszemu Podwykonawcy.</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w:t>
      </w:r>
      <w:r w:rsidRPr="00D77092">
        <w:rPr>
          <w:rFonts w:eastAsia="Calibri" w:cs="Times New Roman"/>
          <w:lang w:eastAsia="ar-SA"/>
        </w:rPr>
        <w:lastRenderedPageBreak/>
        <w:t xml:space="preserve">Zamawiającemu wraz z potwierdzoną za zgodność z oryginałem kopią protokołu odbioru przez Wykonawcę lub Podwykonawcę robót budowlanych, lub potwierdzeniem odbioru dostaw lub usług. </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W przypadku dokonania bezpośredniej zapłaty Podwykonawcy lub dalszemu Podwykonawcy, o których mowa w ust. 9, Zamawiający potrąca kwotę wypłaconego wynagrodzenia z wynagrodzenia należnego Wykonawcy.</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Dokonanie bezpośredniej płatności na rzecz Podwykonawcy lub dalszego Podwykonawcy lub ważne złożenie kwoty potrzebnej na pokrycie wynagrodzenia z tytułu bezpośredniej płatności do depozytu sądowego, skutkuje wygaśnięciem wierzytelności przysługującej Wykonawcy od Zamawiającego z tytułu wynagrodzenia do wysokości kwoty odpowiadającej dokonanej płatności.</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 xml:space="preserve">Zamawiający dokona bezpośredniej płatności na rzecz Podwykonawcy lub dalszego Podwykonawcy </w:t>
      </w:r>
      <w:r w:rsidRPr="00D77092">
        <w:rPr>
          <w:rFonts w:eastAsia="Calibri" w:cs="Times New Roman"/>
          <w:lang w:eastAsia="ar-SA"/>
        </w:rPr>
        <w:br/>
        <w:t xml:space="preserve">w terminie 21 dni od dnia pisemnego potwierdzenia Podwykonawcy lub dalszemu Podwykonawcy przez Zamawiającego uznania płatności bezpośredniej za uzasadnioną. </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podanych w kosztorysie o którym mowa w §2 ust. 2 pkt 1 za wykonanie roboty pomiędzy cenami okre</w:t>
      </w:r>
      <w:r w:rsidRPr="00F32BD7">
        <w:rPr>
          <w:rFonts w:eastAsia="Calibri" w:cs="Times New Roman"/>
          <w:lang w:eastAsia="ar-SA"/>
        </w:rPr>
        <w:t>ślonymi umową, Zamawiający uzna</w:t>
      </w:r>
      <w:r w:rsidRPr="00D77092">
        <w:rPr>
          <w:rFonts w:eastAsia="Calibri" w:cs="Times New Roman"/>
          <w:lang w:eastAsia="ar-SA"/>
        </w:rPr>
        <w:t xml:space="preserve"> i wypłaci Podwykonawcy lub dalszemu Podwykonawcy na podstawie wystawionej przez niego faktury VAT lub rachunku wyłącznie kwotę należną na podstawie cen określonych Umową.</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W przypadku, gdy Podwykonawcy lub dalsi Podwykonawcy, uprawnieni do uzyskania od Zamawiającego płatności bezpośrednich, nie wystawili żadnych rachunków lub faktur VAT w danym okresie rozliczeniowym,</w:t>
      </w:r>
      <w:r w:rsidR="002328DA">
        <w:rPr>
          <w:rFonts w:eastAsia="Calibri" w:cs="Times New Roman"/>
          <w:lang w:eastAsia="ar-SA"/>
        </w:rPr>
        <w:t xml:space="preserve"> </w:t>
      </w:r>
      <w:r w:rsidRPr="00D77092">
        <w:rPr>
          <w:rFonts w:eastAsia="Calibri" w:cs="Times New Roman"/>
          <w:lang w:eastAsia="ar-SA"/>
        </w:rPr>
        <w:t>i Wykonawca załączy do wystawianego rachunku lub faktury VAT oświadczenia Podwykonawców i dalszych Podwykonawców potwierdzające tę okoliczność, cała kwota wynikająca z faktury VAT lub rachunku zostanie wypłacona przez Zamawiającego Wykonawcy.</w:t>
      </w:r>
    </w:p>
    <w:p w:rsidR="00D77092" w:rsidRPr="00D77092" w:rsidRDefault="00D77092" w:rsidP="002328DA">
      <w:pPr>
        <w:numPr>
          <w:ilvl w:val="0"/>
          <w:numId w:val="27"/>
        </w:numPr>
        <w:suppressAutoHyphens/>
        <w:spacing w:after="0"/>
        <w:ind w:left="426" w:hanging="426"/>
        <w:contextualSpacing/>
        <w:jc w:val="both"/>
        <w:rPr>
          <w:rFonts w:eastAsia="Calibri" w:cs="Times New Roman"/>
          <w:lang w:eastAsia="ar-SA"/>
        </w:rPr>
      </w:pPr>
      <w:r w:rsidRPr="00D77092">
        <w:rPr>
          <w:rFonts w:eastAsia="Calibri" w:cs="Times New Roman"/>
          <w:lang w:eastAsia="ar-SA"/>
        </w:rPr>
        <w:t xml:space="preserve"> Do rachunku lub faktury VAT końcowej za wykonanie przedmiotu Umowy Wykonawca dołączy:</w:t>
      </w:r>
    </w:p>
    <w:p w:rsidR="00D77092" w:rsidRPr="00D77092" w:rsidRDefault="00D77092" w:rsidP="002328DA">
      <w:pPr>
        <w:numPr>
          <w:ilvl w:val="0"/>
          <w:numId w:val="30"/>
        </w:numPr>
        <w:suppressAutoHyphens/>
        <w:spacing w:after="0"/>
        <w:contextualSpacing/>
        <w:jc w:val="both"/>
        <w:rPr>
          <w:rFonts w:eastAsia="Calibri" w:cs="Times New Roman"/>
          <w:lang w:eastAsia="ar-SA"/>
        </w:rPr>
      </w:pPr>
      <w:r w:rsidRPr="00D77092">
        <w:rPr>
          <w:rFonts w:eastAsia="Calibri" w:cs="Times New Roman"/>
          <w:lang w:eastAsia="ar-SA"/>
        </w:rPr>
        <w:t>Oświadczenia Podwykonawców i dalszych Podwykonawców o pełnym zafakturowaniu lub objęciu wystawionymi przez nich rachunkami zakresu robót wykonanych zgodnie z Umowami o podwykonawstwo;</w:t>
      </w:r>
    </w:p>
    <w:p w:rsidR="00D77092" w:rsidRPr="00D77092" w:rsidRDefault="00D77092" w:rsidP="002328DA">
      <w:pPr>
        <w:numPr>
          <w:ilvl w:val="0"/>
          <w:numId w:val="30"/>
        </w:numPr>
        <w:suppressAutoHyphens/>
        <w:spacing w:after="0"/>
        <w:contextualSpacing/>
        <w:jc w:val="both"/>
        <w:rPr>
          <w:rFonts w:eastAsia="Calibri" w:cs="Times New Roman"/>
          <w:lang w:eastAsia="ar-SA"/>
        </w:rPr>
      </w:pPr>
      <w:r w:rsidRPr="00D77092">
        <w:rPr>
          <w:rFonts w:eastAsia="Calibri" w:cs="Times New Roman"/>
          <w:lang w:eastAsia="ar-SA"/>
        </w:rPr>
        <w:t xml:space="preserve">Oświadczenia Podwykonawców i dalszych Podwykonawców o pełnym rozliczeniu tych robót do wysokości objętej płatnością końcową; </w:t>
      </w:r>
    </w:p>
    <w:p w:rsidR="00D77092" w:rsidRPr="00D77092" w:rsidRDefault="00D77092" w:rsidP="002328DA">
      <w:pPr>
        <w:numPr>
          <w:ilvl w:val="0"/>
          <w:numId w:val="30"/>
        </w:numPr>
        <w:suppressAutoHyphens/>
        <w:spacing w:after="0"/>
        <w:contextualSpacing/>
        <w:jc w:val="both"/>
        <w:rPr>
          <w:rFonts w:eastAsia="Calibri" w:cs="Times New Roman"/>
          <w:lang w:eastAsia="ar-SA"/>
        </w:rPr>
      </w:pPr>
      <w:r w:rsidRPr="00D77092">
        <w:rPr>
          <w:rFonts w:eastAsia="Calibri" w:cs="Times New Roman"/>
          <w:lang w:eastAsia="ar-SA"/>
        </w:rPr>
        <w:t>Dowody potwierdzające zapłatę wynagrodzenia Podwykonawcom i dalszym Podwykonawcom wynikające</w:t>
      </w:r>
      <w:r w:rsidR="002328DA">
        <w:rPr>
          <w:rFonts w:eastAsia="Calibri" w:cs="Times New Roman"/>
          <w:lang w:eastAsia="ar-SA"/>
        </w:rPr>
        <w:t xml:space="preserve"> </w:t>
      </w:r>
      <w:r w:rsidRPr="00D77092">
        <w:rPr>
          <w:rFonts w:eastAsia="Calibri" w:cs="Times New Roman"/>
          <w:lang w:eastAsia="ar-SA"/>
        </w:rPr>
        <w:t>z faktur/rachunków potwierdzone za zgodność z oryginałem przez Wykonawcę;</w:t>
      </w:r>
    </w:p>
    <w:p w:rsidR="00D77092" w:rsidRPr="00D77092" w:rsidRDefault="00D77092" w:rsidP="002328DA">
      <w:pPr>
        <w:numPr>
          <w:ilvl w:val="0"/>
          <w:numId w:val="30"/>
        </w:numPr>
        <w:suppressAutoHyphens/>
        <w:spacing w:after="0"/>
        <w:contextualSpacing/>
        <w:jc w:val="both"/>
        <w:rPr>
          <w:rFonts w:eastAsia="Calibri" w:cs="Times New Roman"/>
          <w:lang w:eastAsia="ar-SA"/>
        </w:rPr>
      </w:pPr>
      <w:r w:rsidRPr="00D77092">
        <w:rPr>
          <w:rFonts w:eastAsia="Calibri" w:cs="Times New Roman"/>
          <w:lang w:eastAsia="ar-SA"/>
        </w:rPr>
        <w:t>W przypadku braku podwykonawców oświadczenie Wykonawcy o braku podwykonawców i dalszych Podwykonawców,</w:t>
      </w:r>
    </w:p>
    <w:p w:rsidR="00D77092" w:rsidRPr="00D77092" w:rsidRDefault="00D77092" w:rsidP="002328DA">
      <w:pPr>
        <w:numPr>
          <w:ilvl w:val="0"/>
          <w:numId w:val="30"/>
        </w:numPr>
        <w:suppressAutoHyphens/>
        <w:spacing w:after="0"/>
        <w:contextualSpacing/>
        <w:jc w:val="both"/>
        <w:rPr>
          <w:rFonts w:eastAsia="Calibri" w:cs="Times New Roman"/>
          <w:lang w:eastAsia="ar-SA"/>
        </w:rPr>
      </w:pPr>
      <w:r w:rsidRPr="00D77092">
        <w:rPr>
          <w:rFonts w:eastAsia="Calibri" w:cs="Times New Roman"/>
          <w:lang w:eastAsia="ar-SA"/>
        </w:rPr>
        <w:t>Zatwierdzony Odbiór końcowy robót budowlanych.</w:t>
      </w:r>
    </w:p>
    <w:p w:rsidR="0074061C" w:rsidRDefault="0074061C" w:rsidP="00BE2F11">
      <w:pPr>
        <w:spacing w:after="0"/>
        <w:jc w:val="center"/>
        <w:rPr>
          <w:b/>
        </w:rPr>
      </w:pPr>
    </w:p>
    <w:p w:rsidR="00BE2F11" w:rsidRPr="00F32BD7" w:rsidRDefault="00BE2F11" w:rsidP="00BE2F11">
      <w:pPr>
        <w:spacing w:after="0"/>
        <w:jc w:val="center"/>
        <w:rPr>
          <w:b/>
        </w:rPr>
      </w:pPr>
      <w:r w:rsidRPr="00F32BD7">
        <w:rPr>
          <w:b/>
        </w:rPr>
        <w:t>§ 9</w:t>
      </w:r>
    </w:p>
    <w:p w:rsidR="00BE2F11" w:rsidRPr="00F32BD7" w:rsidRDefault="00BE2F11" w:rsidP="00BE2F11">
      <w:pPr>
        <w:spacing w:after="0"/>
        <w:jc w:val="center"/>
        <w:rPr>
          <w:b/>
        </w:rPr>
      </w:pPr>
      <w:r w:rsidRPr="00F32BD7">
        <w:rPr>
          <w:b/>
        </w:rPr>
        <w:t>WARUNKI GWARANCJI I RĘKOJMI</w:t>
      </w:r>
    </w:p>
    <w:p w:rsidR="00BE2F11" w:rsidRPr="00F32BD7" w:rsidRDefault="00BE2F11" w:rsidP="00BE2F11">
      <w:pPr>
        <w:pStyle w:val="Default"/>
        <w:numPr>
          <w:ilvl w:val="0"/>
          <w:numId w:val="34"/>
        </w:numPr>
        <w:spacing w:line="276" w:lineRule="auto"/>
        <w:ind w:left="426"/>
        <w:jc w:val="both"/>
        <w:rPr>
          <w:rFonts w:asciiTheme="minorHAnsi" w:hAnsiTheme="minorHAnsi"/>
          <w:color w:val="auto"/>
          <w:sz w:val="22"/>
          <w:szCs w:val="22"/>
        </w:rPr>
      </w:pPr>
      <w:r w:rsidRPr="00F32BD7">
        <w:rPr>
          <w:rFonts w:asciiTheme="minorHAnsi" w:hAnsiTheme="minorHAnsi"/>
          <w:sz w:val="22"/>
          <w:szCs w:val="22"/>
        </w:rPr>
        <w:t xml:space="preserve">Na przedmiot niniejszej Umowy Wykonawca udziela ........ miesięcznej gwarancji i wystawi Zamawiającemu kartę gwarancji jakości, według wzoru stanowiącego załącznik nr 1 do niniejszej Umowy. </w:t>
      </w:r>
    </w:p>
    <w:p w:rsidR="00BE2F11" w:rsidRPr="00F32BD7" w:rsidRDefault="00BE2F11" w:rsidP="00BE2F11">
      <w:pPr>
        <w:pStyle w:val="Default"/>
        <w:numPr>
          <w:ilvl w:val="0"/>
          <w:numId w:val="34"/>
        </w:numPr>
        <w:spacing w:line="276" w:lineRule="auto"/>
        <w:ind w:left="426"/>
        <w:jc w:val="both"/>
        <w:rPr>
          <w:rFonts w:asciiTheme="minorHAnsi" w:hAnsiTheme="minorHAnsi"/>
          <w:color w:val="auto"/>
          <w:sz w:val="22"/>
          <w:szCs w:val="22"/>
        </w:rPr>
      </w:pPr>
      <w:r w:rsidRPr="00F32BD7">
        <w:rPr>
          <w:rFonts w:asciiTheme="minorHAnsi" w:hAnsiTheme="minorHAnsi"/>
          <w:color w:val="auto"/>
          <w:sz w:val="22"/>
          <w:szCs w:val="22"/>
        </w:rPr>
        <w:t xml:space="preserve">Bieg terminu gwarancji i rękojmi rozpoczyna się w dniu następnym po dacie odbioru końcowego przedmiotu umowy bez zastrzeżeń. Gwarancja obejmuje wady materiałowe oraz wady w realizacji Przedmiotu umowy. </w:t>
      </w:r>
    </w:p>
    <w:p w:rsidR="00BE2F11" w:rsidRPr="00F32BD7" w:rsidRDefault="00BE2F11" w:rsidP="00BE2F11">
      <w:pPr>
        <w:pStyle w:val="Default"/>
        <w:numPr>
          <w:ilvl w:val="0"/>
          <w:numId w:val="34"/>
        </w:numPr>
        <w:spacing w:line="276" w:lineRule="auto"/>
        <w:ind w:left="426"/>
        <w:jc w:val="both"/>
        <w:rPr>
          <w:rFonts w:asciiTheme="minorHAnsi" w:hAnsiTheme="minorHAnsi"/>
          <w:color w:val="auto"/>
          <w:sz w:val="22"/>
          <w:szCs w:val="22"/>
        </w:rPr>
      </w:pPr>
      <w:r w:rsidRPr="00F32BD7">
        <w:rPr>
          <w:rFonts w:asciiTheme="minorHAnsi" w:hAnsiTheme="minorHAnsi"/>
          <w:color w:val="auto"/>
          <w:sz w:val="22"/>
          <w:szCs w:val="22"/>
        </w:rPr>
        <w:t xml:space="preserve">W okresie gwarancji i rękojmi Wykonawca zobowiązuje się do usunięcia ujawnionych wad bezpłatnie w terminie do 7 dni od daty zgłoszenia przez Zamawiającego wady, z zastrzeżeniem warunków wynikających z gwarancji, stanowiących załącznik nr 1 do niniejszej Umowy. </w:t>
      </w:r>
    </w:p>
    <w:p w:rsidR="00BE2F11" w:rsidRPr="00F32BD7" w:rsidRDefault="00BE2F11" w:rsidP="00BE2F11">
      <w:pPr>
        <w:pStyle w:val="Default"/>
        <w:numPr>
          <w:ilvl w:val="0"/>
          <w:numId w:val="34"/>
        </w:numPr>
        <w:spacing w:line="276" w:lineRule="auto"/>
        <w:ind w:left="426"/>
        <w:jc w:val="both"/>
        <w:rPr>
          <w:rFonts w:asciiTheme="minorHAnsi" w:hAnsiTheme="minorHAnsi"/>
          <w:color w:val="auto"/>
          <w:sz w:val="22"/>
          <w:szCs w:val="22"/>
        </w:rPr>
      </w:pPr>
      <w:r w:rsidRPr="00F32BD7">
        <w:rPr>
          <w:rFonts w:asciiTheme="minorHAnsi" w:hAnsiTheme="minorHAnsi"/>
          <w:color w:val="auto"/>
          <w:sz w:val="22"/>
          <w:szCs w:val="22"/>
        </w:rPr>
        <w:t xml:space="preserve">Po bezskutecznym upływie terminu, o którym mowa w ust. 3 niniejszego paragrafu lub terminu wyznaczonego przez Zamawiającego na podstawie warunków gwarancji, stanowiących załącznik nr 1 do niniejszej Umowy, Zamawiający może zlecić usunięcie wad i szkód spowodowanych przez wady na koszt i ryzyko Wykonawcy innemu podmiotowi, bez konieczności uzyskania zgody sądu na wykonanie zastępcze (pokrywając powstałą należność w pierwszej kolejności z kwoty zabezpieczenia należytego wykonania </w:t>
      </w:r>
      <w:r w:rsidRPr="00F32BD7">
        <w:rPr>
          <w:rFonts w:asciiTheme="minorHAnsi" w:hAnsiTheme="minorHAnsi"/>
          <w:color w:val="auto"/>
          <w:sz w:val="22"/>
          <w:szCs w:val="22"/>
        </w:rPr>
        <w:lastRenderedPageBreak/>
        <w:t xml:space="preserve">Umowy). Niezależnie od tego Zamawiający może żądać od Wykonawcy/Gwaranta naprawienia szkody wynikłej z opóźnienia w przystąpieniu do usuwania wad. </w:t>
      </w:r>
    </w:p>
    <w:p w:rsidR="00BE2F11" w:rsidRPr="00F32BD7" w:rsidRDefault="00BE2F11" w:rsidP="00BE2F11">
      <w:pPr>
        <w:pStyle w:val="Default"/>
        <w:numPr>
          <w:ilvl w:val="0"/>
          <w:numId w:val="34"/>
        </w:numPr>
        <w:spacing w:line="276" w:lineRule="auto"/>
        <w:ind w:left="426"/>
        <w:jc w:val="both"/>
        <w:rPr>
          <w:rFonts w:asciiTheme="minorHAnsi" w:hAnsiTheme="minorHAnsi"/>
          <w:color w:val="auto"/>
          <w:sz w:val="22"/>
          <w:szCs w:val="22"/>
        </w:rPr>
      </w:pPr>
      <w:r w:rsidRPr="00F32BD7">
        <w:rPr>
          <w:rFonts w:asciiTheme="minorHAnsi" w:hAnsiTheme="minorHAnsi"/>
          <w:color w:val="auto"/>
          <w:sz w:val="22"/>
          <w:szCs w:val="22"/>
        </w:rPr>
        <w:t xml:space="preserve">Jeżeli w ramach gwarancji Wykonawca dokonał usunięcia wad istotnych, termin gwarancji biegnie na nowo od chwili usunięcia wady. W innych wypadkach termin gwarancji ulega przedłużeniu o czas, w którym wada była usuwana. </w:t>
      </w:r>
    </w:p>
    <w:p w:rsidR="00BE2F11" w:rsidRPr="00F32BD7" w:rsidRDefault="00BE2F11" w:rsidP="00BE2F11">
      <w:pPr>
        <w:pStyle w:val="Default"/>
        <w:numPr>
          <w:ilvl w:val="0"/>
          <w:numId w:val="34"/>
        </w:numPr>
        <w:spacing w:line="276" w:lineRule="auto"/>
        <w:ind w:left="426"/>
        <w:jc w:val="both"/>
        <w:rPr>
          <w:rFonts w:asciiTheme="minorHAnsi" w:hAnsiTheme="minorHAnsi"/>
          <w:color w:val="auto"/>
          <w:sz w:val="22"/>
          <w:szCs w:val="22"/>
        </w:rPr>
      </w:pPr>
      <w:r w:rsidRPr="00F32BD7">
        <w:rPr>
          <w:rFonts w:asciiTheme="minorHAnsi" w:hAnsiTheme="minorHAnsi"/>
          <w:color w:val="auto"/>
          <w:sz w:val="22"/>
          <w:szCs w:val="22"/>
        </w:rPr>
        <w:t xml:space="preserve">Pomimo wygaśnięcia gwarancji lub rękojmi Wykonawca zobowiązany jest usunąć wady, które zostały zgłoszone przez Zamawiającego w okresie trwania gwarancji lub rękojmi. </w:t>
      </w:r>
    </w:p>
    <w:p w:rsidR="00BE2F11" w:rsidRPr="00F32BD7" w:rsidRDefault="00BE2F11" w:rsidP="00BE2F11">
      <w:pPr>
        <w:pStyle w:val="Default"/>
        <w:numPr>
          <w:ilvl w:val="0"/>
          <w:numId w:val="34"/>
        </w:numPr>
        <w:spacing w:line="276" w:lineRule="auto"/>
        <w:ind w:left="426"/>
        <w:jc w:val="both"/>
        <w:rPr>
          <w:rFonts w:asciiTheme="minorHAnsi" w:hAnsiTheme="minorHAnsi"/>
          <w:color w:val="auto"/>
          <w:sz w:val="22"/>
          <w:szCs w:val="22"/>
        </w:rPr>
      </w:pPr>
      <w:r w:rsidRPr="00F32BD7">
        <w:rPr>
          <w:rFonts w:asciiTheme="minorHAnsi" w:hAnsiTheme="minorHAnsi"/>
          <w:color w:val="auto"/>
          <w:sz w:val="22"/>
          <w:szCs w:val="22"/>
        </w:rPr>
        <w:t xml:space="preserve">Wykonawca udziela gwarancji i rękojmi na Przedmiot umowy wykonany przez podwykonawców i dalszych podwykonawców. </w:t>
      </w:r>
    </w:p>
    <w:p w:rsidR="00BE2F11" w:rsidRPr="00F32BD7" w:rsidRDefault="00BE2F11" w:rsidP="00BE2F11">
      <w:pPr>
        <w:pStyle w:val="Default"/>
        <w:numPr>
          <w:ilvl w:val="0"/>
          <w:numId w:val="34"/>
        </w:numPr>
        <w:spacing w:line="276" w:lineRule="auto"/>
        <w:ind w:left="426"/>
        <w:jc w:val="both"/>
        <w:rPr>
          <w:rFonts w:asciiTheme="minorHAnsi" w:hAnsiTheme="minorHAnsi"/>
          <w:color w:val="auto"/>
          <w:sz w:val="22"/>
          <w:szCs w:val="22"/>
        </w:rPr>
      </w:pPr>
      <w:r w:rsidRPr="00F32BD7">
        <w:rPr>
          <w:rFonts w:asciiTheme="minorHAnsi" w:hAnsiTheme="minorHAnsi"/>
          <w:color w:val="auto"/>
          <w:sz w:val="22"/>
          <w:szCs w:val="22"/>
        </w:rPr>
        <w:t xml:space="preserve">Dokument gwarancyjny Wykonawca zobowiązany jest dostarczyć w dacie odbioru końcowego jako załącznik do protokołu odbioru. </w:t>
      </w:r>
    </w:p>
    <w:p w:rsidR="00BE2F11" w:rsidRPr="00F32BD7" w:rsidRDefault="00BE2F11" w:rsidP="00BE2F11">
      <w:pPr>
        <w:pStyle w:val="Default"/>
        <w:numPr>
          <w:ilvl w:val="0"/>
          <w:numId w:val="34"/>
        </w:numPr>
        <w:spacing w:line="276" w:lineRule="auto"/>
        <w:ind w:left="426"/>
        <w:jc w:val="both"/>
        <w:rPr>
          <w:rFonts w:asciiTheme="minorHAnsi" w:hAnsiTheme="minorHAnsi"/>
          <w:color w:val="auto"/>
          <w:sz w:val="22"/>
          <w:szCs w:val="22"/>
        </w:rPr>
      </w:pPr>
      <w:r w:rsidRPr="00F32BD7">
        <w:rPr>
          <w:rFonts w:asciiTheme="minorHAnsi" w:hAnsiTheme="minorHAnsi"/>
          <w:color w:val="auto"/>
          <w:sz w:val="22"/>
          <w:szCs w:val="22"/>
        </w:rPr>
        <w:t xml:space="preserve">W zakresie nieuregulowanym w niniejszym paragrafie w zakresie rękojmi mają zastosowanie przepisy Kodeksu cywilnego dotyczące rękojmi. </w:t>
      </w:r>
    </w:p>
    <w:p w:rsidR="00BE2F11" w:rsidRPr="00F32BD7" w:rsidRDefault="00BE2F11" w:rsidP="00BE2F11">
      <w:pPr>
        <w:pStyle w:val="Default"/>
        <w:spacing w:line="276" w:lineRule="auto"/>
        <w:ind w:left="426"/>
        <w:jc w:val="both"/>
        <w:rPr>
          <w:rFonts w:asciiTheme="minorHAnsi" w:hAnsiTheme="minorHAnsi"/>
          <w:color w:val="auto"/>
          <w:sz w:val="22"/>
          <w:szCs w:val="22"/>
        </w:rPr>
      </w:pPr>
    </w:p>
    <w:p w:rsidR="00BE2F11" w:rsidRPr="00F32BD7" w:rsidRDefault="00BE2F11" w:rsidP="00BE2F11">
      <w:pPr>
        <w:spacing w:after="0"/>
        <w:jc w:val="center"/>
        <w:rPr>
          <w:b/>
        </w:rPr>
      </w:pPr>
      <w:r w:rsidRPr="00F32BD7">
        <w:rPr>
          <w:b/>
        </w:rPr>
        <w:t>§ 10</w:t>
      </w:r>
    </w:p>
    <w:p w:rsidR="00BE2F11" w:rsidRPr="00F32BD7" w:rsidRDefault="00BE2F11" w:rsidP="00BE2F11">
      <w:pPr>
        <w:spacing w:after="0"/>
        <w:jc w:val="center"/>
        <w:rPr>
          <w:b/>
        </w:rPr>
      </w:pPr>
      <w:r w:rsidRPr="00F32BD7">
        <w:rPr>
          <w:b/>
        </w:rPr>
        <w:t>ZABEZPIECZENIE NALEŻYTEGO WYKONANIA UMOWY</w:t>
      </w:r>
    </w:p>
    <w:p w:rsidR="00BE2F11" w:rsidRPr="00F32BD7" w:rsidRDefault="00BE2F11" w:rsidP="00BE2F11">
      <w:pPr>
        <w:pStyle w:val="Akapitzlist"/>
        <w:numPr>
          <w:ilvl w:val="0"/>
          <w:numId w:val="36"/>
        </w:numPr>
        <w:spacing w:after="0"/>
        <w:ind w:left="567" w:hanging="567"/>
        <w:contextualSpacing w:val="0"/>
        <w:jc w:val="both"/>
        <w:rPr>
          <w:rFonts w:asciiTheme="minorHAnsi" w:hAnsiTheme="minorHAnsi" w:cs="Cambria"/>
          <w:color w:val="000000"/>
        </w:rPr>
      </w:pPr>
      <w:r w:rsidRPr="00F32BD7">
        <w:rPr>
          <w:rFonts w:asciiTheme="minorHAnsi" w:hAnsiTheme="minorHAnsi" w:cs="Cambria"/>
          <w:color w:val="000000"/>
        </w:rPr>
        <w:t xml:space="preserve">W dniu podpisania umowy Wykonawca wniesie zabezpieczenie należytego wykonania umowy </w:t>
      </w:r>
      <w:r w:rsidRPr="00F32BD7">
        <w:rPr>
          <w:rFonts w:asciiTheme="minorHAnsi" w:hAnsiTheme="minorHAnsi" w:cs="Cambria"/>
          <w:color w:val="000000"/>
        </w:rPr>
        <w:br/>
        <w:t>w wysokości: ………………………. zł w jednej z form wskazanej w treści art. 450 ust. 1 ustawy Prawo zamówień publicznych.</w:t>
      </w:r>
    </w:p>
    <w:p w:rsidR="00BE2F11" w:rsidRPr="00F32BD7" w:rsidRDefault="00BE2F11" w:rsidP="00BE2F11">
      <w:pPr>
        <w:pStyle w:val="Akapitzlist"/>
        <w:numPr>
          <w:ilvl w:val="0"/>
          <w:numId w:val="36"/>
        </w:numPr>
        <w:spacing w:after="0"/>
        <w:ind w:left="567" w:hanging="567"/>
        <w:contextualSpacing w:val="0"/>
        <w:jc w:val="both"/>
        <w:rPr>
          <w:rFonts w:asciiTheme="minorHAnsi" w:hAnsiTheme="minorHAnsi" w:cs="Cambria"/>
          <w:color w:val="000000"/>
        </w:rPr>
      </w:pPr>
      <w:r w:rsidRPr="00F32BD7">
        <w:rPr>
          <w:rFonts w:asciiTheme="minorHAnsi" w:hAnsiTheme="minorHAnsi" w:cs="Cambria"/>
          <w:color w:val="000000"/>
        </w:rPr>
        <w:t xml:space="preserve">Wykonawcy, o których mowa w art. 58 ust. 1 ustawy Pzp. ponoszą solidarną odpowiedzialność </w:t>
      </w:r>
      <w:r w:rsidRPr="00F32BD7">
        <w:rPr>
          <w:rFonts w:asciiTheme="minorHAnsi" w:hAnsiTheme="minorHAnsi" w:cs="Cambria"/>
          <w:color w:val="000000"/>
        </w:rPr>
        <w:br/>
        <w:t>za wniesienie zabezpieczenia należytego wykonania umowy.</w:t>
      </w:r>
    </w:p>
    <w:p w:rsidR="00BE2F11" w:rsidRPr="00F32BD7" w:rsidRDefault="00BE2F11" w:rsidP="00BE2F11">
      <w:pPr>
        <w:pStyle w:val="Akapitzlist"/>
        <w:numPr>
          <w:ilvl w:val="0"/>
          <w:numId w:val="36"/>
        </w:numPr>
        <w:spacing w:after="0"/>
        <w:ind w:left="567" w:hanging="567"/>
        <w:contextualSpacing w:val="0"/>
        <w:jc w:val="both"/>
        <w:rPr>
          <w:rFonts w:asciiTheme="minorHAnsi" w:hAnsiTheme="minorHAnsi" w:cs="Cambria"/>
          <w:color w:val="000000"/>
        </w:rPr>
      </w:pPr>
      <w:r w:rsidRPr="00F32BD7">
        <w:rPr>
          <w:rFonts w:asciiTheme="minorHAnsi" w:hAnsiTheme="minorHAnsi" w:cs="Cambria"/>
          <w:color w:val="000000"/>
        </w:rPr>
        <w:t xml:space="preserve">Wykonawca jest zobowiązany zapewnić, aby Zabezpieczenie należytego wykonania umowy zachowało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BE2F11" w:rsidRPr="00F32BD7" w:rsidRDefault="00BE2F11" w:rsidP="00BE2F11">
      <w:pPr>
        <w:pStyle w:val="Akapitzlist"/>
        <w:numPr>
          <w:ilvl w:val="0"/>
          <w:numId w:val="36"/>
        </w:numPr>
        <w:spacing w:after="0"/>
        <w:ind w:left="567" w:hanging="567"/>
        <w:contextualSpacing w:val="0"/>
        <w:jc w:val="both"/>
        <w:rPr>
          <w:rFonts w:asciiTheme="minorHAnsi" w:hAnsiTheme="minorHAnsi" w:cs="Cambria"/>
          <w:color w:val="000000"/>
        </w:rPr>
      </w:pPr>
      <w:r w:rsidRPr="00F32BD7">
        <w:rPr>
          <w:rFonts w:asciiTheme="minorHAnsi" w:hAnsiTheme="minorHAnsi" w:cs="Cambria"/>
          <w:color w:val="000000"/>
        </w:rPr>
        <w:t>Zamawiający zwróci Wykonawcy zabezpieczenie należytego wykonania umowy:</w:t>
      </w:r>
    </w:p>
    <w:p w:rsidR="00BE2F11" w:rsidRPr="00F32BD7" w:rsidRDefault="00BE2F11" w:rsidP="00C0400A">
      <w:pPr>
        <w:pStyle w:val="Akapitzlist"/>
        <w:numPr>
          <w:ilvl w:val="0"/>
          <w:numId w:val="37"/>
        </w:numPr>
        <w:tabs>
          <w:tab w:val="left" w:pos="993"/>
        </w:tabs>
        <w:spacing w:after="0"/>
        <w:ind w:left="993" w:hanging="426"/>
        <w:contextualSpacing w:val="0"/>
        <w:jc w:val="both"/>
        <w:rPr>
          <w:rFonts w:asciiTheme="minorHAnsi" w:hAnsiTheme="minorHAnsi" w:cs="Cambria"/>
          <w:color w:val="000000"/>
        </w:rPr>
      </w:pPr>
      <w:r w:rsidRPr="00F32BD7">
        <w:rPr>
          <w:rFonts w:asciiTheme="minorHAnsi" w:hAnsiTheme="minorHAnsi" w:cs="Cambria"/>
          <w:color w:val="000000"/>
        </w:rPr>
        <w:t>70% wartości zabezpieczenia należytego wykonania umowy w terminie 30 dni od dnia wykonania zamówienia i uznania przez Zamawiającego za należycie wykonane,</w:t>
      </w:r>
    </w:p>
    <w:p w:rsidR="00BE2F11" w:rsidRPr="00F32BD7" w:rsidRDefault="00BE2F11" w:rsidP="00C0400A">
      <w:pPr>
        <w:pStyle w:val="Akapitzlist"/>
        <w:numPr>
          <w:ilvl w:val="0"/>
          <w:numId w:val="37"/>
        </w:numPr>
        <w:tabs>
          <w:tab w:val="left" w:pos="993"/>
        </w:tabs>
        <w:spacing w:after="0"/>
        <w:ind w:left="993" w:hanging="426"/>
        <w:contextualSpacing w:val="0"/>
        <w:jc w:val="both"/>
        <w:rPr>
          <w:rFonts w:asciiTheme="minorHAnsi" w:hAnsiTheme="minorHAnsi" w:cs="Cambria"/>
          <w:color w:val="000000"/>
        </w:rPr>
      </w:pPr>
      <w:r w:rsidRPr="00F32BD7">
        <w:rPr>
          <w:rFonts w:asciiTheme="minorHAnsi" w:hAnsiTheme="minorHAnsi" w:cs="Cambria"/>
          <w:color w:val="000000"/>
        </w:rPr>
        <w:t>30% należnego zabezpieczenia należytego wykonania umowy pozostanie w dyspozycji Zamawiającego, jako zabezpieczenie z tytułu rękojmi za wady wykonanych robót lub gwarancji</w:t>
      </w:r>
      <w:r w:rsidRPr="00F32BD7">
        <w:rPr>
          <w:rFonts w:asciiTheme="minorHAnsi" w:hAnsiTheme="minorHAnsi" w:cs="Cambria"/>
          <w:color w:val="000000"/>
        </w:rPr>
        <w:br/>
        <w:t xml:space="preserve">i zostanie zwrócone nie później niż w 15 dniu po upływie okresu rękojmi za wady (na podstawie bezusterkowego protokołu ostatecznego odbioru). </w:t>
      </w:r>
    </w:p>
    <w:p w:rsidR="00BE2F11" w:rsidRPr="00F32BD7" w:rsidRDefault="00BE2F11" w:rsidP="00BE2F11">
      <w:pPr>
        <w:pStyle w:val="Akapitzlist"/>
        <w:numPr>
          <w:ilvl w:val="0"/>
          <w:numId w:val="36"/>
        </w:numPr>
        <w:tabs>
          <w:tab w:val="left" w:pos="567"/>
        </w:tabs>
        <w:spacing w:after="0"/>
        <w:ind w:left="567" w:hanging="567"/>
        <w:contextualSpacing w:val="0"/>
        <w:jc w:val="both"/>
        <w:rPr>
          <w:rFonts w:asciiTheme="minorHAnsi" w:hAnsiTheme="minorHAnsi" w:cs="Cambria"/>
          <w:color w:val="000000"/>
        </w:rPr>
      </w:pPr>
      <w:r w:rsidRPr="00F32BD7">
        <w:rPr>
          <w:rFonts w:asciiTheme="minorHAnsi" w:hAnsiTheme="minorHAnsi" w:cs="Cambria"/>
          <w:color w:val="000000"/>
        </w:rPr>
        <w:t>Zamawiający wstrzyma się ze zwrotem części zabezpieczenia należytego wykonania umowy, o której mowa w ust. 4 pkt. 1, w przypadku, kiedy Wykonawca nie usunął w terminie stwierdzonych w trakcie odbioru wad lub jest w trakcie usuwania tych wad.</w:t>
      </w:r>
    </w:p>
    <w:p w:rsidR="00BE2F11" w:rsidRPr="00F32BD7" w:rsidRDefault="00BE2F11" w:rsidP="00BE2F11">
      <w:pPr>
        <w:pStyle w:val="Akapitzlist"/>
        <w:numPr>
          <w:ilvl w:val="0"/>
          <w:numId w:val="36"/>
        </w:numPr>
        <w:tabs>
          <w:tab w:val="left" w:pos="567"/>
        </w:tabs>
        <w:spacing w:after="0"/>
        <w:ind w:left="567" w:hanging="567"/>
        <w:contextualSpacing w:val="0"/>
        <w:jc w:val="both"/>
        <w:rPr>
          <w:rFonts w:asciiTheme="minorHAnsi" w:hAnsiTheme="minorHAnsi" w:cs="Cambria"/>
          <w:color w:val="000000"/>
        </w:rPr>
      </w:pPr>
      <w:r w:rsidRPr="00F32BD7">
        <w:rPr>
          <w:rFonts w:asciiTheme="minorHAnsi" w:hAnsiTheme="minorHAnsi" w:cs="Cambria"/>
          <w:color w:val="000000"/>
        </w:rPr>
        <w:t>Jeżeli okres ważności Zabezpieczenia należytego wykonania umowy jest krótszy niż wymagany okres jego ważności, w szczególności:</w:t>
      </w:r>
    </w:p>
    <w:p w:rsidR="00BE2F11" w:rsidRPr="00F32BD7" w:rsidRDefault="00BE2F11" w:rsidP="00BE2F11">
      <w:pPr>
        <w:pStyle w:val="Akapitzlist"/>
        <w:numPr>
          <w:ilvl w:val="0"/>
          <w:numId w:val="38"/>
        </w:numPr>
        <w:tabs>
          <w:tab w:val="left" w:pos="567"/>
        </w:tabs>
        <w:spacing w:after="0"/>
        <w:ind w:left="1134" w:hanging="567"/>
        <w:contextualSpacing w:val="0"/>
        <w:jc w:val="both"/>
        <w:rPr>
          <w:rFonts w:asciiTheme="minorHAnsi" w:hAnsiTheme="minorHAnsi" w:cs="Cambria"/>
          <w:color w:val="000000"/>
        </w:rPr>
      </w:pPr>
      <w:r w:rsidRPr="00F32BD7">
        <w:rPr>
          <w:rFonts w:asciiTheme="minorHAnsi" w:hAnsiTheme="minorHAnsi" w:cs="Cambria"/>
          <w:color w:val="000000"/>
        </w:rPr>
        <w:t>w przypadku zmiany terminu wykonania umowy,</w:t>
      </w:r>
    </w:p>
    <w:p w:rsidR="00BE2F11" w:rsidRPr="00F32BD7" w:rsidRDefault="00BE2F11" w:rsidP="00BE2F11">
      <w:pPr>
        <w:pStyle w:val="Akapitzlist"/>
        <w:numPr>
          <w:ilvl w:val="0"/>
          <w:numId w:val="38"/>
        </w:numPr>
        <w:tabs>
          <w:tab w:val="left" w:pos="567"/>
        </w:tabs>
        <w:spacing w:after="0"/>
        <w:ind w:left="1134" w:hanging="567"/>
        <w:contextualSpacing w:val="0"/>
        <w:jc w:val="both"/>
        <w:rPr>
          <w:rFonts w:asciiTheme="minorHAnsi" w:hAnsiTheme="minorHAnsi" w:cs="Cambria"/>
          <w:color w:val="000000"/>
        </w:rPr>
      </w:pPr>
      <w:r w:rsidRPr="00F32BD7">
        <w:rPr>
          <w:rFonts w:asciiTheme="minorHAnsi" w:hAnsiTheme="minorHAnsi" w:cs="Cambria"/>
          <w:color w:val="000000"/>
        </w:rPr>
        <w:t>braku odbioru końcowego robót z powodu wad,</w:t>
      </w:r>
    </w:p>
    <w:p w:rsidR="00BE2F11" w:rsidRPr="00F32BD7" w:rsidRDefault="00BE2F11" w:rsidP="00BE2F11">
      <w:pPr>
        <w:pStyle w:val="Akapitzlist"/>
        <w:numPr>
          <w:ilvl w:val="0"/>
          <w:numId w:val="38"/>
        </w:numPr>
        <w:tabs>
          <w:tab w:val="left" w:pos="567"/>
        </w:tabs>
        <w:spacing w:after="0"/>
        <w:ind w:left="1134" w:hanging="567"/>
        <w:contextualSpacing w:val="0"/>
        <w:jc w:val="both"/>
        <w:rPr>
          <w:rFonts w:asciiTheme="minorHAnsi" w:hAnsiTheme="minorHAnsi" w:cs="Cambria"/>
          <w:color w:val="000000"/>
        </w:rPr>
      </w:pPr>
      <w:r w:rsidRPr="00F32BD7">
        <w:rPr>
          <w:rFonts w:asciiTheme="minorHAnsi" w:hAnsiTheme="minorHAnsi" w:cs="Cambria"/>
          <w:color w:val="000000"/>
        </w:rPr>
        <w:t>przesunięcia terminu rękojmi za wady z powodu zawieszenia biegu terminu,</w:t>
      </w:r>
    </w:p>
    <w:p w:rsidR="00BE2F11" w:rsidRPr="00F32BD7" w:rsidRDefault="00BE2F11" w:rsidP="00BE2F11">
      <w:pPr>
        <w:spacing w:after="0"/>
        <w:ind w:left="567"/>
        <w:rPr>
          <w:rFonts w:cs="Cambria"/>
          <w:color w:val="000000"/>
        </w:rPr>
      </w:pPr>
      <w:r w:rsidRPr="00F32BD7">
        <w:rPr>
          <w:rFonts w:cs="Cambria"/>
          <w:color w:val="000000"/>
        </w:rPr>
        <w:t>Wykonawca jest zobowiązany ustanowić nowe Zabezpieczenie należytego wykonania umowy nie później niż na 30 dni przed wygaśnięciem ważności dotychczasowego Zabezpieczenia.</w:t>
      </w:r>
    </w:p>
    <w:p w:rsidR="00BE2F11" w:rsidRPr="00F32BD7" w:rsidRDefault="00BE2F11" w:rsidP="00BE2F11">
      <w:pPr>
        <w:pStyle w:val="Akapitzlist"/>
        <w:numPr>
          <w:ilvl w:val="0"/>
          <w:numId w:val="36"/>
        </w:numPr>
        <w:spacing w:after="0"/>
        <w:ind w:left="567" w:hanging="567"/>
        <w:contextualSpacing w:val="0"/>
        <w:jc w:val="both"/>
        <w:rPr>
          <w:rFonts w:asciiTheme="minorHAnsi" w:hAnsiTheme="minorHAnsi" w:cs="Cambria"/>
          <w:color w:val="000000"/>
        </w:rPr>
      </w:pPr>
      <w:r w:rsidRPr="00F32BD7">
        <w:rPr>
          <w:rFonts w:asciiTheme="minorHAnsi" w:hAnsiTheme="minorHAnsi" w:cs="Cambria"/>
          <w:color w:val="000000"/>
        </w:rPr>
        <w:t xml:space="preserve">W przypadku nieprzedłużenia lub niewniesienia nowego zabezpieczenia najpóźniej na 30 dni przed upływem terminu ważności dotychczasowego zabezpieczenia wniesionego w innej formie niż </w:t>
      </w:r>
      <w:r w:rsidRPr="00F32BD7">
        <w:rPr>
          <w:rFonts w:asciiTheme="minorHAnsi" w:hAnsiTheme="minorHAnsi" w:cs="Cambria"/>
          <w:color w:val="000000"/>
        </w:rPr>
        <w:br/>
        <w:t xml:space="preserve">w pieniądzu, zamawiający zmienia formę na zabezpieczenie w pieniądzu, poprzez wypłatę kwoty </w:t>
      </w:r>
      <w:r w:rsidRPr="00F32BD7">
        <w:rPr>
          <w:rFonts w:asciiTheme="minorHAnsi" w:hAnsiTheme="minorHAnsi" w:cs="Cambria"/>
          <w:color w:val="000000"/>
        </w:rPr>
        <w:br/>
        <w:t xml:space="preserve">z dotychczasowego zabezpieczenia. </w:t>
      </w:r>
    </w:p>
    <w:p w:rsidR="00BE2F11" w:rsidRPr="00F32BD7" w:rsidRDefault="00BE2F11" w:rsidP="00BE2F11">
      <w:pPr>
        <w:pStyle w:val="Akapitzlist"/>
        <w:numPr>
          <w:ilvl w:val="0"/>
          <w:numId w:val="36"/>
        </w:numPr>
        <w:spacing w:after="0"/>
        <w:ind w:left="567" w:hanging="567"/>
        <w:contextualSpacing w:val="0"/>
        <w:jc w:val="both"/>
        <w:rPr>
          <w:rFonts w:asciiTheme="minorHAnsi" w:hAnsiTheme="minorHAnsi" w:cs="Cambria"/>
          <w:color w:val="000000"/>
        </w:rPr>
      </w:pPr>
      <w:r w:rsidRPr="00F32BD7">
        <w:rPr>
          <w:rFonts w:asciiTheme="minorHAnsi" w:hAnsiTheme="minorHAnsi" w:cs="Cambria"/>
          <w:color w:val="000000"/>
        </w:rPr>
        <w:t>Wypłata, o której mowa w ust. 7, następuje nie później niż w ostatnim dniu ważności dotychczasowego zabezpieczenia.</w:t>
      </w:r>
    </w:p>
    <w:p w:rsidR="00BE2F11" w:rsidRPr="00F32BD7" w:rsidRDefault="00BE2F11" w:rsidP="00BE2F11">
      <w:pPr>
        <w:pStyle w:val="Akapitzlist"/>
        <w:numPr>
          <w:ilvl w:val="0"/>
          <w:numId w:val="36"/>
        </w:numPr>
        <w:spacing w:after="0"/>
        <w:ind w:left="567" w:hanging="567"/>
        <w:contextualSpacing w:val="0"/>
        <w:jc w:val="both"/>
        <w:rPr>
          <w:rFonts w:asciiTheme="minorHAnsi" w:hAnsiTheme="minorHAnsi" w:cs="Cambria"/>
          <w:color w:val="000000"/>
        </w:rPr>
      </w:pPr>
      <w:r w:rsidRPr="00F32BD7">
        <w:rPr>
          <w:rFonts w:asciiTheme="minorHAnsi" w:hAnsiTheme="minorHAnsi" w:cs="Cambria"/>
          <w:color w:val="000000"/>
        </w:rPr>
        <w:lastRenderedPageBreak/>
        <w:t>Zamawiający nie wyraża zgody na zmianę zabezpieczenia w formie wskazanej w art 450 ust. 2 ustawy Pzp.</w:t>
      </w:r>
    </w:p>
    <w:p w:rsidR="00BE2F11" w:rsidRPr="00F32BD7" w:rsidRDefault="00BE2F11" w:rsidP="00BE2F11">
      <w:pPr>
        <w:spacing w:after="0"/>
        <w:rPr>
          <w:b/>
        </w:rPr>
      </w:pPr>
    </w:p>
    <w:p w:rsidR="00BE2F11" w:rsidRPr="00F32BD7" w:rsidRDefault="00BE2F11" w:rsidP="00BE2F11">
      <w:pPr>
        <w:spacing w:after="0"/>
        <w:jc w:val="center"/>
        <w:rPr>
          <w:b/>
        </w:rPr>
      </w:pPr>
      <w:r w:rsidRPr="00F32BD7">
        <w:rPr>
          <w:b/>
        </w:rPr>
        <w:t>§ 11</w:t>
      </w:r>
    </w:p>
    <w:p w:rsidR="00BE2F11" w:rsidRPr="00F32BD7" w:rsidRDefault="00BE2F11" w:rsidP="00BE2F11">
      <w:pPr>
        <w:spacing w:after="0"/>
        <w:jc w:val="center"/>
        <w:rPr>
          <w:b/>
        </w:rPr>
      </w:pPr>
      <w:r w:rsidRPr="00F32BD7">
        <w:rPr>
          <w:b/>
        </w:rPr>
        <w:t>NADZÓR NAD PRACAMI</w:t>
      </w:r>
    </w:p>
    <w:p w:rsidR="00BE2F11" w:rsidRPr="00F32BD7" w:rsidRDefault="00BE2F11" w:rsidP="00BE2F11">
      <w:pPr>
        <w:numPr>
          <w:ilvl w:val="0"/>
          <w:numId w:val="11"/>
        </w:numPr>
        <w:suppressAutoHyphens/>
        <w:spacing w:after="0"/>
        <w:ind w:left="426" w:hanging="426"/>
        <w:jc w:val="both"/>
      </w:pPr>
      <w:r w:rsidRPr="00F32BD7">
        <w:t>Zamawiający zapewnia nadzór inwestorski.</w:t>
      </w:r>
    </w:p>
    <w:p w:rsidR="00BE2F11" w:rsidRPr="00F32BD7" w:rsidRDefault="00BE2F11" w:rsidP="00BE2F11">
      <w:pPr>
        <w:numPr>
          <w:ilvl w:val="0"/>
          <w:numId w:val="11"/>
        </w:numPr>
        <w:suppressAutoHyphens/>
        <w:spacing w:after="0"/>
        <w:ind w:left="426" w:hanging="426"/>
        <w:jc w:val="both"/>
      </w:pPr>
      <w:r w:rsidRPr="00F32BD7">
        <w:t>Inspektorem Nadzoru Inwestorskiego będzie:……………………………………...</w:t>
      </w:r>
    </w:p>
    <w:p w:rsidR="00BE2F11" w:rsidRPr="00F32BD7" w:rsidRDefault="00BE2F11" w:rsidP="00BE2F11">
      <w:pPr>
        <w:numPr>
          <w:ilvl w:val="0"/>
          <w:numId w:val="11"/>
        </w:numPr>
        <w:suppressAutoHyphens/>
        <w:spacing w:after="0"/>
        <w:ind w:left="426" w:hanging="426"/>
        <w:jc w:val="both"/>
      </w:pPr>
      <w:r w:rsidRPr="00F32BD7">
        <w:t>Kierownikiem budowy ze strony Wykonawcy będzie: …………………………….</w:t>
      </w:r>
    </w:p>
    <w:p w:rsidR="00C0400A" w:rsidRPr="00F32BD7" w:rsidRDefault="00C0400A" w:rsidP="00BE2F11">
      <w:pPr>
        <w:numPr>
          <w:ilvl w:val="0"/>
          <w:numId w:val="11"/>
        </w:numPr>
        <w:suppressAutoHyphens/>
        <w:spacing w:after="0"/>
        <w:ind w:left="426" w:hanging="426"/>
        <w:jc w:val="both"/>
      </w:pPr>
      <w:r w:rsidRPr="00F32BD7">
        <w:t>Kierownikami robót ze strony Wykonawcy będą:</w:t>
      </w:r>
    </w:p>
    <w:p w:rsidR="00C0400A" w:rsidRPr="00F32BD7" w:rsidRDefault="00C0400A" w:rsidP="00C0400A">
      <w:pPr>
        <w:pStyle w:val="Akapitzlist"/>
        <w:numPr>
          <w:ilvl w:val="1"/>
          <w:numId w:val="61"/>
        </w:numPr>
        <w:spacing w:after="0"/>
        <w:ind w:left="709" w:hanging="283"/>
        <w:jc w:val="both"/>
        <w:rPr>
          <w:rFonts w:asciiTheme="minorHAnsi" w:hAnsiTheme="minorHAnsi"/>
        </w:rPr>
      </w:pPr>
      <w:r w:rsidRPr="00F32BD7">
        <w:rPr>
          <w:rFonts w:asciiTheme="minorHAnsi" w:hAnsiTheme="minorHAnsi"/>
        </w:rPr>
        <w:t>…………………………………… - kierownik robót elektrycznych,</w:t>
      </w:r>
    </w:p>
    <w:p w:rsidR="00C0400A" w:rsidRPr="00F32BD7" w:rsidRDefault="00C0400A" w:rsidP="00C0400A">
      <w:pPr>
        <w:pStyle w:val="Akapitzlist"/>
        <w:numPr>
          <w:ilvl w:val="1"/>
          <w:numId w:val="61"/>
        </w:numPr>
        <w:spacing w:after="0"/>
        <w:ind w:left="709" w:hanging="283"/>
        <w:jc w:val="both"/>
        <w:rPr>
          <w:rFonts w:asciiTheme="minorHAnsi" w:hAnsiTheme="minorHAnsi"/>
        </w:rPr>
      </w:pPr>
      <w:r w:rsidRPr="00F32BD7">
        <w:rPr>
          <w:rFonts w:asciiTheme="minorHAnsi" w:hAnsiTheme="minorHAnsi"/>
        </w:rPr>
        <w:t>…………………………………… - kierownik robót sanitarnych.</w:t>
      </w:r>
    </w:p>
    <w:p w:rsidR="00BE2F11" w:rsidRPr="00F32BD7" w:rsidRDefault="00BE2F11" w:rsidP="00BE2F11">
      <w:pPr>
        <w:numPr>
          <w:ilvl w:val="0"/>
          <w:numId w:val="11"/>
        </w:numPr>
        <w:suppressAutoHyphens/>
        <w:spacing w:after="0"/>
        <w:ind w:left="426" w:hanging="426"/>
        <w:jc w:val="both"/>
      </w:pPr>
      <w:r w:rsidRPr="00F32BD7">
        <w:t xml:space="preserve">Wykonawca zobowiązuje się do przedłożenia w terminie 7 dni od dnia podpisania niniejszej umowy dokumentów potwierdzających uprawnienia  kierownika budowy </w:t>
      </w:r>
      <w:r w:rsidR="00C0400A" w:rsidRPr="00F32BD7">
        <w:t xml:space="preserve">i kierowników robót </w:t>
      </w:r>
      <w:r w:rsidRPr="00F32BD7">
        <w:t>oraz aktualny</w:t>
      </w:r>
      <w:r w:rsidR="00C0400A" w:rsidRPr="00F32BD7">
        <w:t>ch</w:t>
      </w:r>
      <w:r w:rsidRPr="00F32BD7">
        <w:t xml:space="preserve"> wpis</w:t>
      </w:r>
      <w:r w:rsidR="00C0400A" w:rsidRPr="00F32BD7">
        <w:t>ów</w:t>
      </w:r>
      <w:r w:rsidRPr="00F32BD7">
        <w:t xml:space="preserve"> na listę członków właściwej Izby Samorządu Zawodowego lub dokument</w:t>
      </w:r>
      <w:r w:rsidR="00C0400A" w:rsidRPr="00F32BD7">
        <w:t>ów</w:t>
      </w:r>
      <w:r w:rsidRPr="00F32BD7">
        <w:t xml:space="preserve">, które potwierdzają odpowiednie kwalifikacje i zostały uznane na zasadach określonych w przepisach odrębnych. </w:t>
      </w:r>
    </w:p>
    <w:p w:rsidR="00BE2F11" w:rsidRPr="00F32BD7" w:rsidRDefault="00BE2F11" w:rsidP="00BE2F11">
      <w:pPr>
        <w:numPr>
          <w:ilvl w:val="0"/>
          <w:numId w:val="11"/>
        </w:numPr>
        <w:suppressAutoHyphens/>
        <w:spacing w:after="0"/>
        <w:ind w:left="426" w:hanging="426"/>
        <w:jc w:val="both"/>
      </w:pPr>
      <w:r w:rsidRPr="00F32BD7">
        <w:t>W przypadku zmian</w:t>
      </w:r>
      <w:r w:rsidR="00C0400A" w:rsidRPr="00F32BD7">
        <w:t xml:space="preserve"> osobowych na stanowiskach kierownika </w:t>
      </w:r>
      <w:r w:rsidRPr="00F32BD7">
        <w:t xml:space="preserve">budowy </w:t>
      </w:r>
      <w:r w:rsidR="00C0400A" w:rsidRPr="00F32BD7">
        <w:t xml:space="preserve">i kierowników robót </w:t>
      </w:r>
      <w:r w:rsidRPr="00F32BD7">
        <w:t xml:space="preserve">ust. </w:t>
      </w:r>
      <w:r w:rsidR="00C0400A" w:rsidRPr="00F32BD7">
        <w:t>5</w:t>
      </w:r>
      <w:r w:rsidRPr="00F32BD7">
        <w:t xml:space="preserve"> stosuje się odpowiednio.</w:t>
      </w:r>
    </w:p>
    <w:p w:rsidR="00BE2F11" w:rsidRPr="00F32BD7" w:rsidRDefault="00BE2F11" w:rsidP="00BE2F11">
      <w:pPr>
        <w:spacing w:after="0"/>
        <w:ind w:left="426"/>
        <w:jc w:val="both"/>
        <w:rPr>
          <w:b/>
        </w:rPr>
      </w:pPr>
    </w:p>
    <w:p w:rsidR="00BE2F11" w:rsidRPr="00F32BD7" w:rsidRDefault="00BE2F11" w:rsidP="00BE2F11">
      <w:pPr>
        <w:spacing w:after="0"/>
        <w:ind w:left="426"/>
        <w:jc w:val="both"/>
        <w:rPr>
          <w:b/>
        </w:rPr>
      </w:pPr>
      <w:r w:rsidRPr="00F32BD7">
        <w:rPr>
          <w:b/>
        </w:rPr>
        <w:tab/>
      </w:r>
      <w:r w:rsidRPr="00F32BD7">
        <w:rPr>
          <w:b/>
        </w:rPr>
        <w:tab/>
      </w:r>
      <w:r w:rsidRPr="00F32BD7">
        <w:rPr>
          <w:b/>
        </w:rPr>
        <w:tab/>
      </w:r>
      <w:r w:rsidRPr="00F32BD7">
        <w:rPr>
          <w:b/>
        </w:rPr>
        <w:tab/>
      </w:r>
      <w:r w:rsidRPr="00F32BD7">
        <w:rPr>
          <w:b/>
        </w:rPr>
        <w:tab/>
      </w:r>
      <w:r w:rsidRPr="00F32BD7">
        <w:rPr>
          <w:b/>
        </w:rPr>
        <w:tab/>
      </w:r>
      <w:r w:rsidRPr="00F32BD7">
        <w:rPr>
          <w:b/>
        </w:rPr>
        <w:tab/>
        <w:t>§ 12</w:t>
      </w:r>
    </w:p>
    <w:p w:rsidR="00BE2F11" w:rsidRPr="00F32BD7" w:rsidRDefault="00BE2F11" w:rsidP="00BE2F11">
      <w:pPr>
        <w:spacing w:after="0"/>
        <w:ind w:left="426"/>
        <w:jc w:val="center"/>
        <w:rPr>
          <w:b/>
        </w:rPr>
      </w:pPr>
      <w:r w:rsidRPr="00F32BD7">
        <w:rPr>
          <w:b/>
        </w:rPr>
        <w:t>NARADY KOORDYNACYJNE</w:t>
      </w:r>
    </w:p>
    <w:p w:rsidR="00BE2F11" w:rsidRPr="00F32BD7" w:rsidRDefault="00BE2F11" w:rsidP="00BE2F11">
      <w:pPr>
        <w:spacing w:after="0"/>
        <w:ind w:left="426" w:hanging="426"/>
        <w:jc w:val="both"/>
      </w:pPr>
      <w:r w:rsidRPr="00F32BD7">
        <w:t xml:space="preserve">1. </w:t>
      </w:r>
      <w:r w:rsidRPr="00F32BD7">
        <w:tab/>
        <w:t xml:space="preserve">Zamawiający lub Inspektor Nadzoru Inwestorskiego może organizować narady koordynacyjne z udziałem przedstawicieli Wykonawcy, Zamawiającego i Inspektora Nadzoru Inwestorskiego oraz innych zaproszonych osób. Celem narad koordynacyjnych będzie omawianie bieżących spraw dotyczących wykonania i zaawansowania robót, składających się na przedmiot umowy. Terminy narad koordynacyjnych będzie ustalał Zamawiający. </w:t>
      </w:r>
    </w:p>
    <w:p w:rsidR="00BE2F11" w:rsidRPr="00F32BD7" w:rsidRDefault="00BE2F11" w:rsidP="00BE2F11">
      <w:pPr>
        <w:spacing w:after="0"/>
        <w:ind w:left="426" w:hanging="426"/>
        <w:jc w:val="both"/>
      </w:pPr>
      <w:r w:rsidRPr="00F32BD7">
        <w:t>2.</w:t>
      </w:r>
      <w:r w:rsidRPr="00F32BD7">
        <w:tab/>
        <w:t xml:space="preserve">Wykonawca jest zobowiązany brać udział w naradach koordynacyjnych i uwzględniać oraz wykonać uwagi, wskazówki Zamawiającego w terminie wskazanym przez Zamawiającego. </w:t>
      </w:r>
    </w:p>
    <w:p w:rsidR="00BE2F11" w:rsidRPr="00F32BD7" w:rsidRDefault="00BE2F11" w:rsidP="00BE2F11">
      <w:pPr>
        <w:spacing w:after="0"/>
        <w:jc w:val="both"/>
      </w:pPr>
    </w:p>
    <w:p w:rsidR="00BE2F11" w:rsidRPr="00F32BD7" w:rsidRDefault="00BE2F11" w:rsidP="00BE2F11">
      <w:pPr>
        <w:spacing w:after="0"/>
        <w:jc w:val="center"/>
        <w:rPr>
          <w:b/>
        </w:rPr>
      </w:pPr>
      <w:r w:rsidRPr="00F32BD7">
        <w:rPr>
          <w:b/>
        </w:rPr>
        <w:t>§ 13</w:t>
      </w:r>
    </w:p>
    <w:p w:rsidR="00BE2F11" w:rsidRPr="00F32BD7" w:rsidRDefault="00BE2F11" w:rsidP="00BE2F11">
      <w:pPr>
        <w:spacing w:after="0"/>
        <w:jc w:val="center"/>
        <w:rPr>
          <w:b/>
        </w:rPr>
      </w:pPr>
      <w:r w:rsidRPr="00F32BD7">
        <w:rPr>
          <w:b/>
        </w:rPr>
        <w:t>PODWYKONAWCY</w:t>
      </w:r>
    </w:p>
    <w:p w:rsidR="00BE2F11" w:rsidRPr="00F32BD7" w:rsidRDefault="00BE2F11" w:rsidP="00BE2F11">
      <w:pPr>
        <w:pStyle w:val="Akapitzlist"/>
        <w:numPr>
          <w:ilvl w:val="0"/>
          <w:numId w:val="13"/>
        </w:numPr>
        <w:spacing w:after="0"/>
        <w:ind w:left="426" w:hanging="426"/>
        <w:jc w:val="both"/>
        <w:rPr>
          <w:rFonts w:asciiTheme="minorHAnsi" w:hAnsiTheme="minorHAnsi"/>
        </w:rPr>
      </w:pPr>
      <w:r w:rsidRPr="00F32BD7">
        <w:rPr>
          <w:rFonts w:asciiTheme="minorHAnsi" w:hAnsiTheme="minorHAnsi"/>
        </w:rPr>
        <w:t xml:space="preserve">Wykonawca wykona zamówienie samodzielnie /z udziałem Podwykonawców </w:t>
      </w:r>
    </w:p>
    <w:p w:rsidR="00BE2F11" w:rsidRPr="00F32BD7" w:rsidRDefault="00BE2F11" w:rsidP="00BE2F11">
      <w:pPr>
        <w:pStyle w:val="Akapitzlist"/>
        <w:numPr>
          <w:ilvl w:val="0"/>
          <w:numId w:val="14"/>
        </w:numPr>
        <w:spacing w:after="0"/>
        <w:jc w:val="both"/>
        <w:rPr>
          <w:rFonts w:asciiTheme="minorHAnsi" w:hAnsiTheme="minorHAnsi"/>
        </w:rPr>
      </w:pPr>
      <w:r w:rsidRPr="00F32BD7">
        <w:rPr>
          <w:rFonts w:asciiTheme="minorHAnsi" w:hAnsiTheme="minorHAnsi"/>
        </w:rPr>
        <w:t>…………………………………………………………………………………………………………………………….</w:t>
      </w:r>
    </w:p>
    <w:p w:rsidR="00BE2F11" w:rsidRPr="00F32BD7" w:rsidRDefault="00BE2F11" w:rsidP="00BE2F11">
      <w:pPr>
        <w:spacing w:after="0"/>
        <w:ind w:left="786"/>
        <w:jc w:val="both"/>
        <w:rPr>
          <w:i/>
        </w:rPr>
      </w:pPr>
      <w:r w:rsidRPr="00F32BD7">
        <w:rPr>
          <w:i/>
        </w:rPr>
        <w:t>(wskazać zakres i rodzaj zamówienia w przypadku powierzenia części zamówienia Podwykonawcom zgodnie ze złożonym oświadczeniem w formularzu ofertowym)</w:t>
      </w:r>
    </w:p>
    <w:p w:rsidR="00BE2F11" w:rsidRPr="00F32BD7" w:rsidRDefault="00BE2F11" w:rsidP="00BE2F11">
      <w:pPr>
        <w:pStyle w:val="Akapitzlist"/>
        <w:numPr>
          <w:ilvl w:val="0"/>
          <w:numId w:val="14"/>
        </w:numPr>
        <w:spacing w:after="0"/>
        <w:jc w:val="both"/>
        <w:rPr>
          <w:rFonts w:asciiTheme="minorHAnsi" w:hAnsiTheme="minorHAnsi"/>
          <w:i/>
        </w:rPr>
      </w:pPr>
      <w:r w:rsidRPr="00F32BD7">
        <w:rPr>
          <w:rFonts w:asciiTheme="minorHAnsi" w:hAnsiTheme="minorHAnsi"/>
          <w:i/>
        </w:rPr>
        <w:t>Wykaz podwykonawców stanowi załącznik nr 2 do umowy.</w:t>
      </w:r>
    </w:p>
    <w:p w:rsidR="00BE2F11" w:rsidRPr="00F32BD7" w:rsidRDefault="00BE2F11" w:rsidP="00BE2F11">
      <w:pPr>
        <w:pStyle w:val="Akapitzlist"/>
        <w:numPr>
          <w:ilvl w:val="0"/>
          <w:numId w:val="13"/>
        </w:numPr>
        <w:spacing w:after="0"/>
        <w:ind w:left="426" w:hanging="426"/>
        <w:jc w:val="both"/>
        <w:rPr>
          <w:rFonts w:asciiTheme="minorHAnsi" w:hAnsiTheme="minorHAnsi"/>
        </w:rPr>
      </w:pPr>
      <w:r w:rsidRPr="00F32BD7">
        <w:rPr>
          <w:rFonts w:asciiTheme="minorHAnsi" w:hAnsiTheme="minorHAnsi"/>
        </w:rPr>
        <w:t>Przed przystąpieniem do wykonania zamówienia wykonawca, o ile są już znane, podaje nazwy albo imiona i nazwiska oraz dane kontaktowe podwykonawców i osób do kontaktu z nimi. Wykonawca zawiadamia zamawiającego o wszelkich zmianach danych, o których mowa w zdaniu pierwszym, w trakcie realizacji zamówienia</w:t>
      </w:r>
      <w:r w:rsidRPr="00F32BD7">
        <w:rPr>
          <w:rFonts w:asciiTheme="minorHAnsi" w:hAnsiTheme="minorHAnsi"/>
          <w:b/>
        </w:rPr>
        <w:t xml:space="preserve">, </w:t>
      </w:r>
      <w:r w:rsidRPr="00F32BD7">
        <w:rPr>
          <w:rFonts w:asciiTheme="minorHAnsi" w:hAnsiTheme="minorHAnsi"/>
        </w:rPr>
        <w:t>a także przekazuje informacje na temat nowych podwykonawców, którym w późniejszym okresie zamierza powierzyć realizację zamówienia.</w:t>
      </w:r>
    </w:p>
    <w:p w:rsidR="00BE2F11" w:rsidRPr="00F32BD7" w:rsidRDefault="00BE2F11" w:rsidP="00BE2F11">
      <w:pPr>
        <w:pStyle w:val="Akapitzlist"/>
        <w:numPr>
          <w:ilvl w:val="0"/>
          <w:numId w:val="13"/>
        </w:numPr>
        <w:spacing w:after="0"/>
        <w:ind w:left="426" w:hanging="426"/>
        <w:jc w:val="both"/>
        <w:rPr>
          <w:rFonts w:asciiTheme="minorHAnsi" w:hAnsiTheme="minorHAnsi"/>
        </w:rPr>
      </w:pPr>
      <w:r w:rsidRPr="00F32BD7">
        <w:rPr>
          <w:rFonts w:asciiTheme="minorHAnsi" w:hAnsiTheme="minorHAnsi"/>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w:t>
      </w:r>
    </w:p>
    <w:p w:rsidR="00BE2F11" w:rsidRPr="00F32BD7" w:rsidRDefault="00BE2F11" w:rsidP="00BE2F11">
      <w:pPr>
        <w:pStyle w:val="Akapitzlist"/>
        <w:spacing w:after="0"/>
        <w:ind w:left="426"/>
        <w:jc w:val="both"/>
        <w:rPr>
          <w:rFonts w:asciiTheme="minorHAnsi" w:hAnsiTheme="minorHAnsi"/>
        </w:rPr>
      </w:pPr>
      <w:r w:rsidRPr="00F32BD7">
        <w:rPr>
          <w:rFonts w:asciiTheme="minorHAnsi" w:hAnsiTheme="minorHAnsi"/>
        </w:rPr>
        <w:t>stopniu nie mniejszym niż podwykonawca, na którego zasoby wykonawca powoływał się w trakcie postępowania o udzielenie zamówienia.</w:t>
      </w:r>
    </w:p>
    <w:p w:rsidR="00BE2F11" w:rsidRPr="00F32BD7" w:rsidRDefault="00BE2F11" w:rsidP="00BE2F11">
      <w:pPr>
        <w:pStyle w:val="Akapitzlist"/>
        <w:numPr>
          <w:ilvl w:val="0"/>
          <w:numId w:val="13"/>
        </w:numPr>
        <w:spacing w:after="0"/>
        <w:ind w:left="426" w:hanging="426"/>
        <w:jc w:val="both"/>
        <w:rPr>
          <w:rFonts w:asciiTheme="minorHAnsi" w:hAnsiTheme="minorHAnsi"/>
        </w:rPr>
      </w:pPr>
      <w:r w:rsidRPr="00F32BD7">
        <w:rPr>
          <w:rFonts w:asciiTheme="minorHAnsi" w:hAnsiTheme="minorHAnsi"/>
        </w:rPr>
        <w:t>Powierzenie wykonania części zamówienia podwykonawcom nie zwalnia wykonawcy z odpowiedzialności za należyte wykonanie tego zamówienia.</w:t>
      </w:r>
    </w:p>
    <w:p w:rsidR="00BE2F11" w:rsidRPr="00F32BD7" w:rsidRDefault="00BE2F11" w:rsidP="00BE2F11">
      <w:pPr>
        <w:pStyle w:val="Akapitzlist"/>
        <w:numPr>
          <w:ilvl w:val="0"/>
          <w:numId w:val="13"/>
        </w:numPr>
        <w:spacing w:after="0"/>
        <w:ind w:left="426" w:hanging="426"/>
        <w:jc w:val="both"/>
        <w:rPr>
          <w:rFonts w:asciiTheme="minorHAnsi" w:hAnsiTheme="minorHAnsi"/>
        </w:rPr>
      </w:pPr>
      <w:r w:rsidRPr="00F32BD7">
        <w:rPr>
          <w:rFonts w:asciiTheme="minorHAnsi" w:hAnsiTheme="minorHAnsi"/>
        </w:rPr>
        <w:t>Jeżeli Wykonawca przy realizacji zamówienia będzie współpracować z Podwykonawcami, będą miały zastosowanie niżej wymienione postanowienia:</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lastRenderedPageBreak/>
        <w:t xml:space="preserve">umowa pomiędzy Wykonawcą a Podwykonawcą i dalszymi Podwykonawcami musi być zawarta </w:t>
      </w:r>
      <w:r w:rsidRPr="00F32BD7">
        <w:rPr>
          <w:rFonts w:asciiTheme="minorHAnsi" w:hAnsiTheme="minorHAnsi"/>
        </w:rPr>
        <w:br/>
        <w:t>w formie pisemnej,</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 xml:space="preserve">projekt umowy/ umowa o roboty budowlane musi wyraźnie wskazać zakres tych robót a wykonanie przedmiotu umowy musi zostać określone na co najmniej takim poziomie jakości jaki wynika </w:t>
      </w:r>
      <w:r w:rsidRPr="00F32BD7">
        <w:rPr>
          <w:rFonts w:asciiTheme="minorHAnsi" w:hAnsiTheme="minorHAnsi"/>
        </w:rPr>
        <w:br/>
        <w:t>z umowy zawartej pomiędzy Zamawiającym a Wykonawcą,</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umowa o podwykonawstwo nie może zawierać postanowień uzależniających uzyskanie przez podwykonawcę płatności od Wykonawcy od zapłaty przez Zamawiającego wynagrodzenia na rzecz Wykonawcy, obejmującego zakres robót wykonanych przez podwykonawcę,</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 xml:space="preserve">termin zapłaty wynagrodzenia Podwykonawcy lub dalszemu Podwykonawcy przewidziany </w:t>
      </w:r>
      <w:r w:rsidRPr="00F32BD7">
        <w:rPr>
          <w:rFonts w:asciiTheme="minorHAnsi" w:hAnsiTheme="minorHAns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 xml:space="preserve">Zamawiający w terminie 14 dni zgłasza w formie pisemnej zastrzeżenia do projektu umowy </w:t>
      </w:r>
      <w:r w:rsidRPr="00F32BD7">
        <w:rPr>
          <w:rFonts w:asciiTheme="minorHAnsi" w:hAnsiTheme="minorHAnsi"/>
        </w:rPr>
        <w:br/>
        <w:t>o podwykonawstwo, której przedmiotem są roboty budowlane:</w:t>
      </w:r>
    </w:p>
    <w:p w:rsidR="00BE2F11" w:rsidRPr="00F32BD7" w:rsidRDefault="00BE2F11" w:rsidP="006C203C">
      <w:pPr>
        <w:numPr>
          <w:ilvl w:val="0"/>
          <w:numId w:val="12"/>
        </w:numPr>
        <w:suppressAutoHyphens/>
        <w:spacing w:after="0"/>
        <w:ind w:left="1134" w:hanging="425"/>
        <w:jc w:val="both"/>
      </w:pPr>
      <w:r w:rsidRPr="00F32BD7">
        <w:t>niespełniającej wymagań określonych w specyfikacji warunków zamówienia;</w:t>
      </w:r>
    </w:p>
    <w:p w:rsidR="00BE2F11" w:rsidRPr="00F32BD7" w:rsidRDefault="00BE2F11" w:rsidP="006C203C">
      <w:pPr>
        <w:numPr>
          <w:ilvl w:val="0"/>
          <w:numId w:val="12"/>
        </w:numPr>
        <w:suppressAutoHyphens/>
        <w:spacing w:after="0"/>
        <w:ind w:left="1134" w:hanging="425"/>
        <w:jc w:val="both"/>
      </w:pPr>
      <w:r w:rsidRPr="00F32BD7">
        <w:t>gdy przewiduje termin zapłaty wynagrodzenia dłuższy niż określony w ust. 5 pkt 5;</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niezgłoszenie w formie pisemnej zastrzeżeń do przedłożonego projektu umowy o podwykonawstwo, której przedmiotem są roboty budowlane, w terminie, o którym mowa w ust. 5 pkt. 6, uważa się za akceptację projektu umowy przez Zamawiającego,</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Zamawiający, w terminie 14 dni, zgłasza w formie pisemnej sprzeciw do umowy o podwykonawstwo, której przedmiotem są roboty budowlane, w przypadkach,  o których mowa w ust. 5 pkt 6,</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niezgłoszenie w formie pisemnej sprzeciwu do przedłożonej umowy o podwykonawstwo, której przedmiotem są roboty budowlane, w terminie określonym w ust. 5 pkt 9, uważa się  za akceptację umowy przez Zamawiającego,</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10.000,00 zł, bez względu na przedmiot tych dostaw lub usług,</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w przypadku, o którym mowa w ust. 5  pkt 11 , jeżeli termin zapłaty wynagrodzenia jest dłuższy niż określony w ust. 5 pkt 5, Zamawiający informuje o tym Wykonawcę   i wzywa go do doprowadzenia do zmiany tej umowy w terminie 3 dni pod rygorem wystąpienia o zapłatę kary umownej</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 xml:space="preserve">postanowienia ust. 5 pkt 1-12 stosuje się odpowiednio do zmian tej umowy o podwykonawstwo. </w:t>
      </w:r>
    </w:p>
    <w:p w:rsidR="00BE2F11" w:rsidRPr="00F32BD7" w:rsidRDefault="00BE2F11" w:rsidP="006C203C">
      <w:pPr>
        <w:pStyle w:val="Akapitzlist"/>
        <w:numPr>
          <w:ilvl w:val="0"/>
          <w:numId w:val="15"/>
        </w:numPr>
        <w:tabs>
          <w:tab w:val="left" w:pos="851"/>
        </w:tabs>
        <w:spacing w:after="0"/>
        <w:ind w:hanging="294"/>
        <w:jc w:val="both"/>
        <w:rPr>
          <w:rFonts w:asciiTheme="minorHAnsi" w:hAnsiTheme="minorHAnsi"/>
        </w:rPr>
      </w:pPr>
      <w:r w:rsidRPr="00F32BD7">
        <w:rPr>
          <w:rFonts w:asciiTheme="minorHAnsi" w:hAnsiTheme="minorHAnsi"/>
        </w:rPr>
        <w:t>zamawiający odpowiada za zapłatę na rzecz podwykonawców do kwoty nie wyższej niż wynikająca  z kosztorysu o którym mowa w § 2 ust 2 pkt 1.</w:t>
      </w:r>
    </w:p>
    <w:p w:rsidR="00BE2F11" w:rsidRPr="00F32BD7" w:rsidRDefault="00BE2F11" w:rsidP="00BE2F11">
      <w:pPr>
        <w:pStyle w:val="Akapitzlist"/>
        <w:numPr>
          <w:ilvl w:val="0"/>
          <w:numId w:val="13"/>
        </w:numPr>
        <w:spacing w:after="0"/>
        <w:ind w:left="426" w:hanging="426"/>
        <w:jc w:val="both"/>
        <w:rPr>
          <w:rFonts w:asciiTheme="minorHAnsi" w:hAnsiTheme="minorHAnsi"/>
        </w:rPr>
      </w:pPr>
      <w:r w:rsidRPr="00F32BD7">
        <w:rPr>
          <w:rFonts w:asciiTheme="minorHAnsi" w:hAnsiTheme="minorHAnsi"/>
        </w:rPr>
        <w:t xml:space="preserve">Wykonawca, Podwykonawca lub dalszy Podwykonawca ma obowiązek pisemnie poinformować Zamawiającego o zmianie lub rezygnacji z Podwykonawcy. </w:t>
      </w:r>
    </w:p>
    <w:p w:rsidR="00BE2F11" w:rsidRPr="00F32BD7" w:rsidRDefault="00BE2F11" w:rsidP="00BE2F11">
      <w:pPr>
        <w:pStyle w:val="Akapitzlist"/>
        <w:numPr>
          <w:ilvl w:val="0"/>
          <w:numId w:val="13"/>
        </w:numPr>
        <w:spacing w:after="0"/>
        <w:ind w:left="426" w:hanging="426"/>
        <w:jc w:val="both"/>
        <w:rPr>
          <w:rFonts w:asciiTheme="minorHAnsi" w:hAnsiTheme="minorHAnsi"/>
        </w:rPr>
      </w:pPr>
      <w:r w:rsidRPr="00F32BD7">
        <w:rPr>
          <w:rFonts w:asciiTheme="minorHAnsi" w:hAnsiTheme="minorHAnsi"/>
        </w:rPr>
        <w:t xml:space="preserve">Wykonawca ponosi odpowiedzialność w przypadku jakichkolwiek szkód wyrządzonych przez swoich Podwykonawców Zamawiającemu lub osobom trzecim. </w:t>
      </w:r>
    </w:p>
    <w:p w:rsidR="00BE2F11" w:rsidRPr="00F32BD7" w:rsidRDefault="00BE2F11" w:rsidP="00BE2F11">
      <w:pPr>
        <w:pStyle w:val="Akapitzlist"/>
        <w:numPr>
          <w:ilvl w:val="0"/>
          <w:numId w:val="13"/>
        </w:numPr>
        <w:spacing w:after="0"/>
        <w:ind w:left="426" w:hanging="426"/>
        <w:jc w:val="both"/>
        <w:rPr>
          <w:rFonts w:asciiTheme="minorHAnsi" w:hAnsiTheme="minorHAnsi"/>
        </w:rPr>
      </w:pPr>
      <w:r w:rsidRPr="00F32BD7">
        <w:rPr>
          <w:rFonts w:asciiTheme="minorHAnsi" w:hAnsiTheme="minorHAnsi"/>
        </w:rPr>
        <w:t>Niniejsza umowa stanowi załącznik dla umowy o podwykonawstwo.</w:t>
      </w:r>
    </w:p>
    <w:p w:rsidR="00BE2F11" w:rsidRPr="00F32BD7" w:rsidRDefault="00BE2F11" w:rsidP="00BE2F11">
      <w:pPr>
        <w:pStyle w:val="Akapitzlist"/>
        <w:spacing w:after="0"/>
        <w:ind w:left="426"/>
        <w:jc w:val="both"/>
        <w:rPr>
          <w:rFonts w:asciiTheme="minorHAnsi" w:hAnsiTheme="minorHAnsi"/>
        </w:rPr>
      </w:pPr>
    </w:p>
    <w:p w:rsidR="00BE2F11" w:rsidRPr="00F32BD7" w:rsidRDefault="00BE2F11" w:rsidP="00BE2F11">
      <w:pPr>
        <w:spacing w:after="0"/>
        <w:jc w:val="center"/>
        <w:rPr>
          <w:b/>
        </w:rPr>
      </w:pPr>
      <w:r w:rsidRPr="00F32BD7">
        <w:rPr>
          <w:b/>
        </w:rPr>
        <w:t>§ 14</w:t>
      </w:r>
    </w:p>
    <w:p w:rsidR="00BE2F11" w:rsidRPr="00F32BD7" w:rsidRDefault="00BE2F11" w:rsidP="00BE2F11">
      <w:pPr>
        <w:spacing w:after="0"/>
        <w:jc w:val="center"/>
        <w:rPr>
          <w:b/>
        </w:rPr>
      </w:pPr>
      <w:r w:rsidRPr="00F32BD7">
        <w:rPr>
          <w:b/>
        </w:rPr>
        <w:lastRenderedPageBreak/>
        <w:t>ODSTĄPIENIE OD UMOWY</w:t>
      </w:r>
    </w:p>
    <w:p w:rsidR="00BE2F11" w:rsidRPr="00F32BD7" w:rsidRDefault="00BE2F11" w:rsidP="00BE2F11">
      <w:pPr>
        <w:numPr>
          <w:ilvl w:val="0"/>
          <w:numId w:val="16"/>
        </w:numPr>
        <w:suppressAutoHyphens/>
        <w:spacing w:after="0"/>
        <w:ind w:left="426" w:hanging="426"/>
        <w:jc w:val="both"/>
      </w:pPr>
      <w:r w:rsidRPr="00F32BD7">
        <w:t>Zamawiającemu przysługuje prawo odstąpienia od umowy, gdy:</w:t>
      </w:r>
    </w:p>
    <w:p w:rsidR="00BE2F11" w:rsidRPr="00F32BD7" w:rsidRDefault="00BE2F11" w:rsidP="00BE2F11">
      <w:pPr>
        <w:numPr>
          <w:ilvl w:val="0"/>
          <w:numId w:val="17"/>
        </w:numPr>
        <w:tabs>
          <w:tab w:val="left" w:pos="709"/>
        </w:tabs>
        <w:suppressAutoHyphens/>
        <w:spacing w:after="0"/>
        <w:ind w:left="709" w:hanging="283"/>
        <w:jc w:val="both"/>
      </w:pPr>
      <w:r w:rsidRPr="00F32BD7">
        <w:t>Wykonawca przerwał z przyczyn leżących po stronie Wykonawcy realizację przedmiotu umowy i przerwa ta trwa dłużej niż 1</w:t>
      </w:r>
      <w:r w:rsidR="003F309C" w:rsidRPr="00F32BD7">
        <w:t>0</w:t>
      </w:r>
      <w:r w:rsidRPr="00F32BD7">
        <w:t xml:space="preserve"> dni – Zamawiający może odstąpić od umowy w terminie 1</w:t>
      </w:r>
      <w:r w:rsidR="003F309C" w:rsidRPr="00F32BD7">
        <w:t>0</w:t>
      </w:r>
      <w:r w:rsidRPr="00F32BD7">
        <w:t xml:space="preserve"> dni od upływu ostatniego dnia 1</w:t>
      </w:r>
      <w:r w:rsidR="003F309C" w:rsidRPr="00F32BD7">
        <w:t>0</w:t>
      </w:r>
      <w:r w:rsidRPr="00F32BD7">
        <w:t>-dniowej przerwy w realizacji robót;</w:t>
      </w:r>
    </w:p>
    <w:p w:rsidR="00BE2F11" w:rsidRPr="00F32BD7" w:rsidRDefault="00BE2F11" w:rsidP="00BE2F11">
      <w:pPr>
        <w:numPr>
          <w:ilvl w:val="0"/>
          <w:numId w:val="17"/>
        </w:numPr>
        <w:tabs>
          <w:tab w:val="left" w:pos="709"/>
        </w:tabs>
        <w:suppressAutoHyphens/>
        <w:spacing w:after="0"/>
        <w:ind w:left="709" w:hanging="283"/>
        <w:jc w:val="both"/>
      </w:pPr>
      <w:r w:rsidRPr="00F32BD7">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BE2F11" w:rsidRPr="00F32BD7" w:rsidRDefault="00BE2F11" w:rsidP="00BE2F11">
      <w:pPr>
        <w:numPr>
          <w:ilvl w:val="0"/>
          <w:numId w:val="17"/>
        </w:numPr>
        <w:tabs>
          <w:tab w:val="left" w:pos="709"/>
        </w:tabs>
        <w:suppressAutoHyphens/>
        <w:spacing w:after="0"/>
        <w:ind w:left="709" w:hanging="283"/>
        <w:jc w:val="both"/>
      </w:pPr>
      <w:r w:rsidRPr="00F32BD7">
        <w:t>Wykonawca realizuje przedmiot umowy  w sposób niezgodny z niniejszą umową, dokumentacją projektową, specyfikacją techniczną wykonania i odbioru robót budowlanych lub wskazaniami Zamawiającego – Zamawiający może odstąpić od umowy w terminie 30 dni od powzięcia wiadomości o powyższych okolicznościach, z zastrzeżeniem ust. 5;</w:t>
      </w:r>
    </w:p>
    <w:p w:rsidR="00BE2F11" w:rsidRPr="00F32BD7" w:rsidRDefault="00BE2F11" w:rsidP="00BE2F11">
      <w:pPr>
        <w:numPr>
          <w:ilvl w:val="0"/>
          <w:numId w:val="17"/>
        </w:numPr>
        <w:tabs>
          <w:tab w:val="left" w:pos="709"/>
        </w:tabs>
        <w:suppressAutoHyphens/>
        <w:spacing w:after="0"/>
        <w:ind w:left="709" w:hanging="283"/>
        <w:jc w:val="both"/>
      </w:pPr>
      <w:r w:rsidRPr="00F32BD7">
        <w:t>Co najmniej dwukrotnie dokonywano bezpośredniej zapłaty Podwykonawcy lub dalszemu Podwykonawcy, o której mowa w § 9 ust. 9, lub konieczność dokonania bezpośrednich zapłat na sumę większą niż 5% wartości umowy w sprawie zamówienia publicznego może stanowić podstawę do odstąpienia od umowy w sprawie zamówienia publicznego przez Zamawiającego;</w:t>
      </w:r>
    </w:p>
    <w:p w:rsidR="00BE2F11" w:rsidRPr="00F32BD7" w:rsidRDefault="00BE2F11" w:rsidP="00BE2F11">
      <w:pPr>
        <w:numPr>
          <w:ilvl w:val="0"/>
          <w:numId w:val="17"/>
        </w:numPr>
        <w:tabs>
          <w:tab w:val="left" w:pos="709"/>
        </w:tabs>
        <w:suppressAutoHyphens/>
        <w:spacing w:after="0"/>
        <w:ind w:left="709" w:hanging="283"/>
        <w:jc w:val="both"/>
      </w:pPr>
      <w:r w:rsidRPr="00F32BD7">
        <w:t xml:space="preserve">Wykonawca nie realizuje obowiązku zatrudnienia osób wykonujących czynności, w zakresie realizacji zamówienia, wskazanych w SWZ na podstawie umowy o pracę w rozumieniu przepisów Kodeksu Pracy, w szczególności gdy zwłoka w wykonaniu tego obowiązku przekroczy 10 dni roboczych. Prawo odstąpienia należy wykonać w terminie 14 dni  od powzięcia wiadomości o podstawie zatrudnienia. </w:t>
      </w:r>
    </w:p>
    <w:p w:rsidR="00BE2F11" w:rsidRPr="00F32BD7" w:rsidRDefault="00BE2F11" w:rsidP="00BE2F11">
      <w:pPr>
        <w:numPr>
          <w:ilvl w:val="0"/>
          <w:numId w:val="16"/>
        </w:numPr>
        <w:suppressAutoHyphens/>
        <w:spacing w:after="0"/>
        <w:jc w:val="both"/>
      </w:pPr>
      <w:r w:rsidRPr="00F32BD7">
        <w:t>Odstąpienie od umowy, o którym mowa w ust. 1, powinno nastąpić w formie pisemnej pod rygorem nieważności  i powinno zawierać uzasadnienie.</w:t>
      </w:r>
    </w:p>
    <w:p w:rsidR="00BE2F11" w:rsidRPr="00F32BD7" w:rsidRDefault="00BE2F11" w:rsidP="00BE2F11">
      <w:pPr>
        <w:numPr>
          <w:ilvl w:val="0"/>
          <w:numId w:val="16"/>
        </w:numPr>
        <w:suppressAutoHyphens/>
        <w:spacing w:after="0"/>
        <w:jc w:val="both"/>
      </w:pPr>
      <w:r w:rsidRPr="00F32BD7">
        <w:t>W przypadku odstąpienia od umowy z przyczyn o których mowa w ust. 1 pkt 1 oraz pkt 3-5 zastosowanie ma § 15  ust. 1 pkt 1.</w:t>
      </w:r>
    </w:p>
    <w:p w:rsidR="00BE2F11" w:rsidRPr="00F32BD7" w:rsidRDefault="00BE2F11" w:rsidP="00BE2F11">
      <w:pPr>
        <w:numPr>
          <w:ilvl w:val="0"/>
          <w:numId w:val="16"/>
        </w:numPr>
        <w:suppressAutoHyphens/>
        <w:spacing w:after="0"/>
        <w:jc w:val="both"/>
      </w:pPr>
      <w:r w:rsidRPr="00F32BD7">
        <w:t>W wypadku odstąpienia od umowy Strony obciążają następujące obowiązki:</w:t>
      </w:r>
    </w:p>
    <w:p w:rsidR="00BE2F11" w:rsidRPr="00F32BD7" w:rsidRDefault="00BE2F11" w:rsidP="00BE2F11">
      <w:pPr>
        <w:pStyle w:val="Akapitzlist"/>
        <w:numPr>
          <w:ilvl w:val="0"/>
          <w:numId w:val="18"/>
        </w:numPr>
        <w:tabs>
          <w:tab w:val="left" w:pos="851"/>
        </w:tabs>
        <w:spacing w:after="0"/>
        <w:jc w:val="both"/>
        <w:rPr>
          <w:rFonts w:asciiTheme="minorHAnsi" w:hAnsiTheme="minorHAnsi"/>
        </w:rPr>
      </w:pPr>
      <w:r w:rsidRPr="00F32BD7">
        <w:rPr>
          <w:rFonts w:asciiTheme="minorHAnsi" w:hAnsiTheme="minorHAnsi"/>
        </w:rPr>
        <w:t>Wykonawca zabezpieczy przerwane roboty w zakresie obustronnie uzgodnionym na koszt tej strony, z której to winy nastąpiło odstąpienie od umowy,</w:t>
      </w:r>
    </w:p>
    <w:p w:rsidR="00BE2F11" w:rsidRPr="00F32BD7" w:rsidRDefault="00BE2F11" w:rsidP="00BE2F11">
      <w:pPr>
        <w:pStyle w:val="Akapitzlist"/>
        <w:numPr>
          <w:ilvl w:val="0"/>
          <w:numId w:val="18"/>
        </w:numPr>
        <w:tabs>
          <w:tab w:val="left" w:pos="851"/>
        </w:tabs>
        <w:spacing w:after="0"/>
        <w:jc w:val="both"/>
        <w:rPr>
          <w:rFonts w:asciiTheme="minorHAnsi" w:hAnsiTheme="minorHAnsi"/>
        </w:rPr>
      </w:pPr>
      <w:r w:rsidRPr="00F32BD7">
        <w:rPr>
          <w:rFonts w:asciiTheme="minorHAnsi" w:hAnsiTheme="minorHAnsi"/>
        </w:rPr>
        <w:t xml:space="preserve">Wykonawca zgłosi do dokonania przez Zamawiającego odbioru robót przerwanych, </w:t>
      </w:r>
    </w:p>
    <w:p w:rsidR="00BE2F11" w:rsidRPr="00F32BD7" w:rsidRDefault="00BE2F11" w:rsidP="00BE2F11">
      <w:pPr>
        <w:pStyle w:val="Akapitzlist"/>
        <w:numPr>
          <w:ilvl w:val="0"/>
          <w:numId w:val="18"/>
        </w:numPr>
        <w:tabs>
          <w:tab w:val="left" w:pos="851"/>
        </w:tabs>
        <w:spacing w:after="0"/>
        <w:jc w:val="both"/>
        <w:rPr>
          <w:rFonts w:asciiTheme="minorHAnsi" w:hAnsiTheme="minorHAnsi"/>
        </w:rPr>
      </w:pPr>
      <w:r w:rsidRPr="00F32BD7">
        <w:rPr>
          <w:rFonts w:asciiTheme="minorHAnsi" w:hAnsiTheme="minorHAnsi"/>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rachunku przez Wykonawcę,</w:t>
      </w:r>
    </w:p>
    <w:p w:rsidR="00BE2F11" w:rsidRPr="00F32BD7" w:rsidRDefault="00BE2F11" w:rsidP="00BE2F11">
      <w:pPr>
        <w:pStyle w:val="Akapitzlist"/>
        <w:numPr>
          <w:ilvl w:val="0"/>
          <w:numId w:val="18"/>
        </w:numPr>
        <w:tabs>
          <w:tab w:val="left" w:pos="851"/>
        </w:tabs>
        <w:spacing w:after="0"/>
        <w:jc w:val="both"/>
        <w:rPr>
          <w:rFonts w:asciiTheme="minorHAnsi" w:hAnsiTheme="minorHAnsi"/>
        </w:rPr>
      </w:pPr>
      <w:r w:rsidRPr="00F32BD7">
        <w:rPr>
          <w:rFonts w:asciiTheme="minorHAnsi" w:hAnsiTheme="minorHAnsi"/>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BE2F11" w:rsidRPr="00F32BD7" w:rsidRDefault="00BE2F11" w:rsidP="00BE2F11">
      <w:pPr>
        <w:numPr>
          <w:ilvl w:val="0"/>
          <w:numId w:val="16"/>
        </w:numPr>
        <w:suppressAutoHyphens/>
        <w:spacing w:after="0"/>
        <w:jc w:val="both"/>
      </w:pPr>
      <w:r w:rsidRPr="00F32BD7">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powierzyć </w:t>
      </w:r>
    </w:p>
    <w:p w:rsidR="00BE2F11" w:rsidRPr="00F32BD7" w:rsidRDefault="00BE2F11" w:rsidP="00BE2F11">
      <w:pPr>
        <w:spacing w:after="0"/>
        <w:ind w:left="360"/>
        <w:jc w:val="both"/>
      </w:pPr>
      <w:r w:rsidRPr="00F32BD7">
        <w:t>poprawienie lub dalsze wykonanie przedmiotu umowy innemu podmiotowi na koszt i ryzyko Wykonawcy i potrącić poniesione wydatki z wynagrodzenia Wykonawcy.</w:t>
      </w:r>
    </w:p>
    <w:p w:rsidR="00BE2F11" w:rsidRPr="00F32BD7" w:rsidRDefault="00BE2F11" w:rsidP="00BE2F11">
      <w:pPr>
        <w:spacing w:after="0"/>
        <w:jc w:val="center"/>
        <w:rPr>
          <w:b/>
        </w:rPr>
      </w:pPr>
    </w:p>
    <w:p w:rsidR="00BE2F11" w:rsidRPr="00F32BD7" w:rsidRDefault="00BE2F11" w:rsidP="00BE2F11">
      <w:pPr>
        <w:spacing w:after="0"/>
        <w:jc w:val="center"/>
        <w:rPr>
          <w:b/>
        </w:rPr>
      </w:pPr>
      <w:r w:rsidRPr="00F32BD7">
        <w:rPr>
          <w:b/>
        </w:rPr>
        <w:t xml:space="preserve">§ 15 </w:t>
      </w:r>
    </w:p>
    <w:p w:rsidR="00BE2F11" w:rsidRPr="00F32BD7" w:rsidRDefault="00BE2F11" w:rsidP="00BE2F11">
      <w:pPr>
        <w:spacing w:after="0"/>
        <w:jc w:val="center"/>
        <w:rPr>
          <w:b/>
        </w:rPr>
      </w:pPr>
      <w:r w:rsidRPr="00F32BD7">
        <w:rPr>
          <w:b/>
        </w:rPr>
        <w:t>KARY UMOWNE</w:t>
      </w:r>
    </w:p>
    <w:p w:rsidR="00BE2F11" w:rsidRPr="00F32BD7" w:rsidRDefault="00BE2F11" w:rsidP="00BE2F11">
      <w:pPr>
        <w:pStyle w:val="Akapitzlist"/>
        <w:numPr>
          <w:ilvl w:val="0"/>
          <w:numId w:val="19"/>
        </w:numPr>
        <w:spacing w:after="0"/>
        <w:ind w:left="426" w:hanging="426"/>
        <w:jc w:val="both"/>
        <w:rPr>
          <w:rFonts w:asciiTheme="minorHAnsi" w:hAnsiTheme="minorHAnsi"/>
        </w:rPr>
      </w:pPr>
      <w:r w:rsidRPr="00F32BD7">
        <w:rPr>
          <w:rFonts w:asciiTheme="minorHAnsi" w:hAnsiTheme="minorHAnsi"/>
        </w:rPr>
        <w:t>Wykonawca zapłaci Zamawiającemu kary umowne:</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za odstąpienie od umowy z przyczyn leżących po stronie Wykonawcy w wysokości 20% wynagrodzenia umownego brutto;</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lastRenderedPageBreak/>
        <w:t>za opóźnienie w terminowym wykonaniu przedmiotu umowy, Wykonawca zapłaci karę w wysokości 0,2% wynagrodzenia brutto za każdy dzień opóźnienia;</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 xml:space="preserve">za opóźnienie w usunięciu wad i usterek stwierdzonych przy odbiorze lub w okresie gwarancyjnym w wysokości </w:t>
      </w:r>
      <w:r w:rsidR="006C203C" w:rsidRPr="00F32BD7">
        <w:rPr>
          <w:rFonts w:asciiTheme="minorHAnsi" w:hAnsiTheme="minorHAnsi"/>
        </w:rPr>
        <w:t>2</w:t>
      </w:r>
      <w:r w:rsidRPr="00F32BD7">
        <w:rPr>
          <w:rFonts w:asciiTheme="minorHAnsi" w:hAnsiTheme="minorHAnsi"/>
        </w:rPr>
        <w:t>00,00 zł za każdy dzień opóźnienia liczony od upływu terminu wyznaczonego na usunięcie wad;</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 xml:space="preserve">za brak zapłaty wynagrodzenia należnego Podwykonawcom lub dalszym Podwykonawcom w wysokości 0,5% wynagrodzenia brutto, określonego w § 6 ust. 1, </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za każde dokonanie przez Zamawiającego bezpośredniej płatności na rzecz Podwykonawców lub dalszych Podwykonawców w wysokości 0,5% wynagrodzenia brutto, określonego w § 6 ust. 1;</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za nieterminową zapłatę wynagrodzenia należnego Podwykonawcom lub dalszym Podwykonawcom w wysokości 0,1% wynagrodzenia brutto, określonego w § 6 ust. 1, za każdy dzień opóźnienia od dnia upływu terminu zapłaty do dnia zapłaty;</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 xml:space="preserve">za nieprzedłożenie do zaakceptowania projektu umowy o podwykonawstwo, której przedmiotem są roboty budowlane lub projektu jej zmiany, w wysokości 0,3% wynagrodzenia brutto, określonego </w:t>
      </w:r>
      <w:r w:rsidRPr="00F32BD7">
        <w:rPr>
          <w:rFonts w:asciiTheme="minorHAnsi" w:hAnsiTheme="minorHAnsi"/>
        </w:rPr>
        <w:br/>
        <w:t>w § 6 ust. 1, za każdy nieprzedłożony do zaakceptowania  projekt lub jej zmiany;</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za nieprzedłożenie poświadczonej za zgodność z oryginałem kopii umowy o podwykonawstwo, której przedmiotem są roboty budowlane lub jej zmiany w wysokości 0,3% wynagrodzenia brutto, określonego w § 6 ust. 1,  za każdą nieprzedłożoną kopię Umowy lub jej zmiany;</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 xml:space="preserve">za nieprzedłożenie poświadczonej za zgodność z oryginałem kopii umowy o podwykonawstwo, </w:t>
      </w:r>
      <w:r w:rsidRPr="00F32BD7">
        <w:rPr>
          <w:rFonts w:asciiTheme="minorHAnsi" w:hAnsiTheme="minorHAnsi"/>
        </w:rPr>
        <w:br/>
        <w:t>o której mowa w § 13 ust. 5 pkt 11 w wysokości 0,1% wynagrodzenia brutto, określonego w  § 6 ust. 1,  za każdą nieprzedłożoną kopię Umowy lub jej zmiany;</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za brak dokonania wymaganej przez Zamawiającego zmiany umowy o podwykonawstwo w zakresie  w zakresie terminu zapłaty we wskazanym przez Zamawiającego terminie, w wysokości 500,00 złotych za każdy dzień opóźnienia;</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za dopuszczenie do wykonywania robót budowlanych objętych przedmiotem umowy innego podmiotu niż Wykonawca lub zaakceptowany przez Zamawiającego Podwykonawca lub dalszy podwykonawca  skierowany do ich wykonania zgodnie z zasadami określonymi umową w  wysokości 1 % wynagrodzenia brutto, określonego w § 6 ust. 1;</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 xml:space="preserve">za niespełnienie przez Wykonawcę lub Podwykonawcę wymogu zatrudnienia na podstawie umowy o pracę w rozumieniu przepisów Kodeksu Pracy osób wykonujących czynności, o których mowa </w:t>
      </w:r>
      <w:r w:rsidRPr="00F32BD7">
        <w:rPr>
          <w:rFonts w:asciiTheme="minorHAnsi" w:hAnsiTheme="minorHAnsi"/>
        </w:rPr>
        <w:br/>
        <w:t xml:space="preserve">w § 18 ust. 1 umowy w zakresie realizacji  przedmiotu zamówienia w wysokości 5% wynagrodzenia brutto, określonego w § 6 ust. 1; </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za nieprzedłożenie przez Wykonawcę dowodów o których mowa w §18 ust. 2 w wysokości 0,5% wynagrodzenia brutto, określonego w § 6 ust. 1, za każdy dzień opóźnienia;</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 xml:space="preserve">za nieprzedłożenie przez Wykonawcę harmonogramu rzeczowo – </w:t>
      </w:r>
      <w:bookmarkStart w:id="6" w:name="_Hlk4061023"/>
      <w:r w:rsidRPr="00F32BD7">
        <w:rPr>
          <w:rFonts w:asciiTheme="minorHAnsi" w:hAnsiTheme="minorHAnsi"/>
        </w:rPr>
        <w:t xml:space="preserve">finansowego w terminie o którym mowa w § 2 ust.  2 pkt 2,  w wysokości </w:t>
      </w:r>
      <w:r w:rsidR="00FD1B13" w:rsidRPr="00F32BD7">
        <w:rPr>
          <w:rFonts w:asciiTheme="minorHAnsi" w:hAnsiTheme="minorHAnsi"/>
        </w:rPr>
        <w:t>50</w:t>
      </w:r>
      <w:r w:rsidRPr="00F32BD7">
        <w:rPr>
          <w:rFonts w:asciiTheme="minorHAnsi" w:hAnsiTheme="minorHAnsi"/>
        </w:rPr>
        <w:t xml:space="preserve"> zł za każdy dzień opóź</w:t>
      </w:r>
      <w:bookmarkEnd w:id="6"/>
      <w:r w:rsidRPr="00F32BD7">
        <w:rPr>
          <w:rFonts w:asciiTheme="minorHAnsi" w:hAnsiTheme="minorHAnsi"/>
        </w:rPr>
        <w:t>nienia;</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za nieprzedłożenie przez Wykonawcę kosztorysu w terminie o którym mowa w § 2 ust. 2 pkt 1, w wysokości 100 zł za każdy dzień opóźnienia;</w:t>
      </w:r>
    </w:p>
    <w:p w:rsidR="00BE2F11" w:rsidRPr="00F32BD7" w:rsidRDefault="00BE2F11" w:rsidP="00BE2F11">
      <w:pPr>
        <w:pStyle w:val="Akapitzlist"/>
        <w:numPr>
          <w:ilvl w:val="0"/>
          <w:numId w:val="20"/>
        </w:numPr>
        <w:tabs>
          <w:tab w:val="left" w:pos="851"/>
        </w:tabs>
        <w:spacing w:after="0"/>
        <w:jc w:val="both"/>
        <w:rPr>
          <w:rFonts w:asciiTheme="minorHAnsi" w:hAnsiTheme="minorHAnsi"/>
        </w:rPr>
      </w:pPr>
      <w:r w:rsidRPr="00F32BD7">
        <w:rPr>
          <w:rFonts w:asciiTheme="minorHAnsi" w:hAnsiTheme="minorHAnsi"/>
        </w:rPr>
        <w:t xml:space="preserve">za nieprzedłożenie przez Wykonawcę polisy ubezpieczeniowej lub jej aktualizacji w terminie, o którym mowa w § 5 ust 4, w wysokości 300 zł za każdy dzień opóźnienia. </w:t>
      </w:r>
    </w:p>
    <w:p w:rsidR="00BE2F11" w:rsidRPr="00F32BD7" w:rsidRDefault="00BE2F11" w:rsidP="00BE2F11">
      <w:pPr>
        <w:pStyle w:val="Akapitzlist"/>
        <w:numPr>
          <w:ilvl w:val="0"/>
          <w:numId w:val="19"/>
        </w:numPr>
        <w:spacing w:after="0"/>
        <w:ind w:left="426" w:hanging="426"/>
        <w:jc w:val="both"/>
        <w:rPr>
          <w:rFonts w:asciiTheme="minorHAnsi" w:hAnsiTheme="minorHAnsi"/>
        </w:rPr>
      </w:pPr>
      <w:r w:rsidRPr="00F32BD7">
        <w:rPr>
          <w:rFonts w:asciiTheme="minorHAnsi" w:hAnsiTheme="minorHAnsi"/>
        </w:rPr>
        <w:t xml:space="preserve">Wykonawca wyraża zgodę na potrącenie kar umownych z przysługującego mu wynagrodzenia. </w:t>
      </w:r>
    </w:p>
    <w:p w:rsidR="00BE2F11" w:rsidRPr="00F32BD7" w:rsidRDefault="00BE2F11" w:rsidP="00BE2F11">
      <w:pPr>
        <w:pStyle w:val="Akapitzlist"/>
        <w:numPr>
          <w:ilvl w:val="0"/>
          <w:numId w:val="19"/>
        </w:numPr>
        <w:spacing w:after="0"/>
        <w:ind w:left="426" w:hanging="426"/>
        <w:jc w:val="both"/>
        <w:rPr>
          <w:rFonts w:asciiTheme="minorHAnsi" w:hAnsiTheme="minorHAnsi"/>
        </w:rPr>
      </w:pPr>
      <w:r w:rsidRPr="00F32BD7">
        <w:rPr>
          <w:rFonts w:asciiTheme="minorHAnsi" w:hAnsiTheme="minorHAnsi"/>
        </w:rPr>
        <w:t xml:space="preserve">Termin zapłaty kary umownej wynosi 14 dni od dnia doręczenia stronie wezwania do zapłaty. </w:t>
      </w:r>
    </w:p>
    <w:p w:rsidR="00BE2F11" w:rsidRPr="00F32BD7" w:rsidRDefault="00BE2F11" w:rsidP="00BE2F11">
      <w:pPr>
        <w:pStyle w:val="Akapitzlist"/>
        <w:numPr>
          <w:ilvl w:val="0"/>
          <w:numId w:val="19"/>
        </w:numPr>
        <w:spacing w:after="0"/>
        <w:ind w:left="426" w:hanging="426"/>
        <w:jc w:val="both"/>
        <w:rPr>
          <w:rFonts w:asciiTheme="minorHAnsi" w:hAnsiTheme="minorHAnsi"/>
        </w:rPr>
      </w:pPr>
      <w:r w:rsidRPr="00F32BD7">
        <w:rPr>
          <w:rFonts w:asciiTheme="minorHAnsi" w:hAnsiTheme="minorHAnsi"/>
        </w:rPr>
        <w:t xml:space="preserve">Zapłata kary umownej przez Wykonawcę lub potrącenie z należnego wynagrodzenia nie zwalnia Wykonawcy z ukończenia robót lub jakichkolwiek innych obowiązków i zobowiązań wynikających z niniejszej umowy.  </w:t>
      </w:r>
    </w:p>
    <w:p w:rsidR="00BE2F11" w:rsidRPr="00F32BD7" w:rsidRDefault="00BE2F11" w:rsidP="00BE2F11">
      <w:pPr>
        <w:pStyle w:val="Akapitzlist"/>
        <w:numPr>
          <w:ilvl w:val="0"/>
          <w:numId w:val="19"/>
        </w:numPr>
        <w:spacing w:after="0"/>
        <w:ind w:left="426" w:hanging="426"/>
        <w:jc w:val="both"/>
        <w:rPr>
          <w:rFonts w:asciiTheme="minorHAnsi" w:hAnsiTheme="minorHAnsi"/>
        </w:rPr>
      </w:pPr>
      <w:r w:rsidRPr="00F32BD7">
        <w:rPr>
          <w:rFonts w:asciiTheme="minorHAnsi" w:hAnsiTheme="minorHAnsi"/>
        </w:rPr>
        <w:t>Strony zastrzegają sobie prawo do odszkodowania na zasadach ogólnych, o ile wartość faktycznie poniesionych szkód przekracza wysokość kar umownych.</w:t>
      </w:r>
    </w:p>
    <w:p w:rsidR="00BE2F11" w:rsidRPr="00F32BD7" w:rsidRDefault="00BE2F11" w:rsidP="00BE2F11">
      <w:pPr>
        <w:spacing w:after="0"/>
        <w:jc w:val="both"/>
      </w:pPr>
    </w:p>
    <w:p w:rsidR="00BE2F11" w:rsidRPr="00F32BD7" w:rsidRDefault="00BE2F11" w:rsidP="00BE2F11">
      <w:pPr>
        <w:spacing w:after="0"/>
        <w:jc w:val="center"/>
        <w:rPr>
          <w:b/>
        </w:rPr>
      </w:pPr>
      <w:r w:rsidRPr="00F32BD7">
        <w:rPr>
          <w:b/>
        </w:rPr>
        <w:t>§ 16</w:t>
      </w:r>
    </w:p>
    <w:p w:rsidR="00BE2F11" w:rsidRDefault="00BE2F11" w:rsidP="00BE2F11">
      <w:pPr>
        <w:spacing w:after="0"/>
        <w:jc w:val="center"/>
        <w:rPr>
          <w:b/>
        </w:rPr>
      </w:pPr>
      <w:r w:rsidRPr="00F32BD7">
        <w:rPr>
          <w:b/>
        </w:rPr>
        <w:t>ZMIANY UMOWY</w:t>
      </w:r>
    </w:p>
    <w:p w:rsidR="00F32BD7" w:rsidRPr="00F32BD7" w:rsidRDefault="00F32BD7" w:rsidP="00BE2F11">
      <w:pPr>
        <w:spacing w:after="0"/>
        <w:jc w:val="center"/>
        <w:rPr>
          <w:b/>
        </w:rPr>
      </w:pPr>
    </w:p>
    <w:p w:rsidR="00F32BD7" w:rsidRPr="00F32BD7" w:rsidRDefault="00F32BD7" w:rsidP="00F32BD7">
      <w:pPr>
        <w:numPr>
          <w:ilvl w:val="0"/>
          <w:numId w:val="40"/>
        </w:numPr>
        <w:tabs>
          <w:tab w:val="clear" w:pos="0"/>
          <w:tab w:val="num" w:pos="426"/>
        </w:tabs>
        <w:suppressAutoHyphens/>
        <w:ind w:left="426" w:hanging="426"/>
        <w:jc w:val="both"/>
        <w:rPr>
          <w:rFonts w:eastAsia="SimSun" w:cs="Cambria"/>
          <w:color w:val="000000"/>
          <w:kern w:val="1"/>
        </w:rPr>
      </w:pPr>
      <w:r w:rsidRPr="00F32BD7">
        <w:rPr>
          <w:rFonts w:eastAsia="SimSun" w:cs="Cambria"/>
          <w:color w:val="000000"/>
          <w:kern w:val="1"/>
        </w:rPr>
        <w:t>Istotna zmiana zawartej umowy wymaga przeprowadzenia nowego postępowania o udzielenie zamówienia. Istotność zmiany należy rozpatrywać na podstawie art. 454 ustawy Pzp.</w:t>
      </w:r>
    </w:p>
    <w:p w:rsidR="00BE2F11" w:rsidRPr="00F32BD7" w:rsidRDefault="00BE2F11" w:rsidP="00BE2F11">
      <w:pPr>
        <w:numPr>
          <w:ilvl w:val="0"/>
          <w:numId w:val="40"/>
        </w:numPr>
        <w:tabs>
          <w:tab w:val="clear" w:pos="0"/>
          <w:tab w:val="num" w:pos="426"/>
        </w:tabs>
        <w:suppressAutoHyphens/>
        <w:spacing w:after="0"/>
        <w:ind w:left="426" w:hanging="426"/>
        <w:jc w:val="both"/>
        <w:rPr>
          <w:rFonts w:eastAsia="SimSun" w:cs="Cambria"/>
          <w:color w:val="000000"/>
          <w:kern w:val="1"/>
        </w:rPr>
      </w:pPr>
      <w:r w:rsidRPr="00F32BD7">
        <w:rPr>
          <w:rFonts w:eastAsia="SimSun" w:cs="Cambria"/>
          <w:color w:val="000000"/>
          <w:kern w:val="1"/>
        </w:rPr>
        <w:t>Zamawiający przewiduje możliwość zmian postanowień zawartej umowy w stosunku do treści oferty, na podstawie, której dokonano wyboru Wykonawcy, w przypadku wystąpienia, co najmniej jednej z okoliczności wymienionych poniżej:</w:t>
      </w:r>
    </w:p>
    <w:p w:rsidR="00BE2F11" w:rsidRPr="00F32BD7" w:rsidRDefault="00BE2F11" w:rsidP="00BE2F11">
      <w:pPr>
        <w:numPr>
          <w:ilvl w:val="0"/>
          <w:numId w:val="39"/>
        </w:numPr>
        <w:tabs>
          <w:tab w:val="clear" w:pos="0"/>
          <w:tab w:val="num" w:pos="-141"/>
          <w:tab w:val="left" w:pos="1134"/>
        </w:tabs>
        <w:suppressAutoHyphens/>
        <w:spacing w:after="0"/>
        <w:ind w:left="993" w:hanging="567"/>
        <w:jc w:val="both"/>
        <w:rPr>
          <w:rFonts w:eastAsia="SimSun" w:cs="Cambria"/>
          <w:color w:val="000000"/>
          <w:kern w:val="1"/>
        </w:rPr>
      </w:pPr>
      <w:r w:rsidRPr="00F32BD7">
        <w:rPr>
          <w:rFonts w:eastAsia="SimSun" w:cs="Cambria"/>
          <w:color w:val="000000"/>
          <w:kern w:val="1"/>
        </w:rPr>
        <w:t xml:space="preserve">zmiana przedmiotu zamówienia poprzez zmianę zakresu robót budowlanych przewidzianych </w:t>
      </w:r>
      <w:r w:rsidRPr="00F32BD7">
        <w:rPr>
          <w:rFonts w:eastAsia="SimSun" w:cs="Cambria"/>
          <w:color w:val="000000"/>
          <w:kern w:val="1"/>
        </w:rPr>
        <w:br/>
        <w:t>w dokumentacji projektowej w przypadku:</w:t>
      </w:r>
    </w:p>
    <w:p w:rsidR="00BE2F11" w:rsidRPr="00F32BD7" w:rsidRDefault="00BE2F11" w:rsidP="00BE2F11">
      <w:pPr>
        <w:numPr>
          <w:ilvl w:val="0"/>
          <w:numId w:val="45"/>
        </w:numPr>
        <w:tabs>
          <w:tab w:val="left" w:pos="1560"/>
        </w:tabs>
        <w:suppressAutoHyphens/>
        <w:spacing w:after="0"/>
        <w:jc w:val="both"/>
        <w:rPr>
          <w:rFonts w:eastAsia="SimSun" w:cs="Cambria"/>
          <w:color w:val="000000"/>
          <w:kern w:val="1"/>
        </w:rPr>
      </w:pPr>
      <w:r w:rsidRPr="00F32BD7">
        <w:rPr>
          <w:rFonts w:eastAsia="SimSun" w:cs="Cambria"/>
          <w:color w:val="000000"/>
          <w:kern w:val="1"/>
        </w:rPr>
        <w:t>konieczności wykonania robót zamiennych, których wykonanie ma na celu prawidłowe zrealizowanie przedmiotu zamówienia, a konieczność ich wykonania wynika z wad</w:t>
      </w:r>
      <w:r w:rsidRPr="00F32BD7">
        <w:rPr>
          <w:rFonts w:eastAsia="SimSun" w:cs="Cambria"/>
          <w:color w:val="000000"/>
          <w:kern w:val="1"/>
          <w:vertAlign w:val="superscript"/>
        </w:rPr>
        <w:t>1</w:t>
      </w:r>
      <w:r w:rsidRPr="00F32BD7">
        <w:rPr>
          <w:rFonts w:eastAsia="SimSun" w:cs="Cambria"/>
          <w:color w:val="000000"/>
          <w:kern w:val="1"/>
        </w:rPr>
        <w:t xml:space="preserve"> dokumentacji projektowej;</w:t>
      </w:r>
    </w:p>
    <w:p w:rsidR="00BE2F11" w:rsidRPr="00F32BD7" w:rsidRDefault="00BE2F11" w:rsidP="00BE2F11">
      <w:pPr>
        <w:numPr>
          <w:ilvl w:val="0"/>
          <w:numId w:val="45"/>
        </w:numPr>
        <w:tabs>
          <w:tab w:val="left" w:pos="1560"/>
        </w:tabs>
        <w:suppressAutoHyphens/>
        <w:spacing w:after="0"/>
        <w:jc w:val="both"/>
        <w:rPr>
          <w:rFonts w:eastAsia="SimSun" w:cs="Cambria"/>
          <w:color w:val="000000"/>
          <w:kern w:val="1"/>
        </w:rPr>
      </w:pPr>
      <w:r w:rsidRPr="00F32BD7">
        <w:rPr>
          <w:rFonts w:eastAsia="SimSun" w:cs="Cambria"/>
          <w:color w:val="000000"/>
          <w:kern w:val="1"/>
        </w:rPr>
        <w:t>konieczności wykonania robót zamiennych niezbędnych do prawidłowego wykonania przedmiotu Umowy, które nie zostały przewidziane w dokumentacji projektowej przekazanej przez Zamawiającego</w:t>
      </w:r>
      <w:r w:rsidRPr="00F32BD7">
        <w:rPr>
          <w:rFonts w:eastAsia="SimSun"/>
          <w:color w:val="000000"/>
          <w:kern w:val="1"/>
        </w:rPr>
        <w:t xml:space="preserve"> </w:t>
      </w:r>
      <w:r w:rsidRPr="00F32BD7">
        <w:rPr>
          <w:rFonts w:eastAsia="SimSun" w:cs="Cambria"/>
          <w:color w:val="000000"/>
          <w:kern w:val="1"/>
        </w:rPr>
        <w:t>a wykonanie robót zamiennych jest niezbędne dla zrealizowania inwestycji objętej umową;</w:t>
      </w:r>
    </w:p>
    <w:p w:rsidR="00BE2F11" w:rsidRPr="00F32BD7" w:rsidRDefault="00BE2F11" w:rsidP="00BE2F11">
      <w:pPr>
        <w:numPr>
          <w:ilvl w:val="0"/>
          <w:numId w:val="45"/>
        </w:numPr>
        <w:tabs>
          <w:tab w:val="left" w:pos="1560"/>
        </w:tabs>
        <w:suppressAutoHyphens/>
        <w:spacing w:after="0"/>
        <w:jc w:val="both"/>
        <w:rPr>
          <w:rFonts w:eastAsia="SimSun" w:cs="Cambria"/>
          <w:color w:val="000000"/>
          <w:kern w:val="1"/>
        </w:rPr>
      </w:pPr>
      <w:r w:rsidRPr="00F32BD7">
        <w:rPr>
          <w:rFonts w:eastAsia="SimSun" w:cs="Cambria"/>
          <w:color w:val="000000"/>
          <w:kern w:val="1"/>
        </w:rPr>
        <w:t>zmiany dokumentacji projektowej wykonane z inicjatywy Zamawiającego ze względu na stwierdzone wady, co spowoduje konieczność wykonania robót zamiennych;</w:t>
      </w:r>
    </w:p>
    <w:p w:rsidR="00BE2F11" w:rsidRPr="00F32BD7" w:rsidRDefault="00BE2F11" w:rsidP="00BE2F11">
      <w:pPr>
        <w:numPr>
          <w:ilvl w:val="0"/>
          <w:numId w:val="45"/>
        </w:numPr>
        <w:tabs>
          <w:tab w:val="left" w:pos="1560"/>
        </w:tabs>
        <w:suppressAutoHyphens/>
        <w:spacing w:after="0"/>
        <w:jc w:val="both"/>
        <w:rPr>
          <w:rFonts w:eastAsia="SimSun" w:cs="Cambria"/>
          <w:color w:val="000000"/>
          <w:kern w:val="1"/>
        </w:rPr>
      </w:pPr>
      <w:r w:rsidRPr="00F32BD7">
        <w:rPr>
          <w:rFonts w:eastAsia="SimSun" w:cs="Cambria"/>
          <w:color w:val="000000"/>
          <w:kern w:val="1"/>
        </w:rPr>
        <w:t>zmiany decyzji administracyjnych, na podstawie których prowadzone są roboty budowlane objęte Umową, powodujące zmianę dotychczasowego zakresu robót przewidzianego w dokumentacji projektowej;</w:t>
      </w:r>
    </w:p>
    <w:p w:rsidR="00BE2F11" w:rsidRPr="00F32BD7" w:rsidRDefault="00BE2F11" w:rsidP="00BE2F11">
      <w:pPr>
        <w:numPr>
          <w:ilvl w:val="0"/>
          <w:numId w:val="45"/>
        </w:numPr>
        <w:tabs>
          <w:tab w:val="left" w:pos="1560"/>
        </w:tabs>
        <w:suppressAutoHyphens/>
        <w:spacing w:after="0"/>
        <w:jc w:val="both"/>
        <w:rPr>
          <w:rFonts w:eastAsia="SimSun" w:cs="Cambria"/>
          <w:color w:val="000000"/>
          <w:kern w:val="1"/>
        </w:rPr>
      </w:pPr>
      <w:r w:rsidRPr="00F32BD7">
        <w:rPr>
          <w:rFonts w:eastAsia="SimSun" w:cs="Cambria"/>
          <w:color w:val="000000"/>
          <w:kern w:val="1"/>
        </w:rPr>
        <w:t>konieczności realizacji robót wynikających z wprowadzenia w Dokumentacji projektowej zmian uznanych za nieistotne odstępstwo od projektu budowlanego, wynikających z art. 36a ust. 1 Prawa Budowlanego;</w:t>
      </w:r>
    </w:p>
    <w:p w:rsidR="00BE2F11" w:rsidRPr="00F32BD7" w:rsidRDefault="00BE2F11" w:rsidP="00BE2F11">
      <w:pPr>
        <w:pStyle w:val="Akapitzlist"/>
        <w:numPr>
          <w:ilvl w:val="0"/>
          <w:numId w:val="39"/>
        </w:numPr>
        <w:tabs>
          <w:tab w:val="clear" w:pos="0"/>
          <w:tab w:val="num" w:pos="851"/>
        </w:tabs>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zmiana zakresu robót budowlanych poprzez ich ograniczenie w sytuacji, gdy wykonanie niektórych robót okazało się zbędne, gdyż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 wynagrodzenie Wykonawcy zmniejsza się odpowiednio w stosunku do zmniejszonego zakresu robót z uwzględnieniem cen wynikających z kosztorysu, o którym mowa w  § 2 ust. 2 pkt 1 Umowy.</w:t>
      </w:r>
    </w:p>
    <w:p w:rsidR="00BE2F11" w:rsidRPr="00F32BD7" w:rsidRDefault="00BE2F11" w:rsidP="00BE2F11">
      <w:pPr>
        <w:pStyle w:val="Akapitzlist"/>
        <w:numPr>
          <w:ilvl w:val="0"/>
          <w:numId w:val="39"/>
        </w:numPr>
        <w:tabs>
          <w:tab w:val="clear" w:pos="0"/>
          <w:tab w:val="num" w:pos="851"/>
        </w:tabs>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rsidR="00BE2F11" w:rsidRPr="00F32BD7" w:rsidRDefault="00BE2F11" w:rsidP="00BE2F11">
      <w:pPr>
        <w:spacing w:after="0"/>
        <w:ind w:left="1134" w:hanging="283"/>
        <w:jc w:val="both"/>
        <w:rPr>
          <w:rFonts w:eastAsia="SimSun" w:cs="Cambria"/>
          <w:color w:val="000000"/>
          <w:kern w:val="1"/>
        </w:rPr>
      </w:pPr>
      <w:r w:rsidRPr="00F32BD7">
        <w:rPr>
          <w:rFonts w:eastAsia="SimSun" w:cs="Cambria"/>
          <w:color w:val="000000"/>
          <w:kern w:val="1"/>
        </w:rPr>
        <w:t>a)</w:t>
      </w:r>
      <w:r w:rsidRPr="00F32BD7">
        <w:rPr>
          <w:rFonts w:eastAsia="SimSun" w:cs="Cambria"/>
          <w:color w:val="000000"/>
          <w:kern w:val="1"/>
        </w:rPr>
        <w:tab/>
        <w:t>podwyższą jakość wykonanych robót,</w:t>
      </w:r>
    </w:p>
    <w:p w:rsidR="00BE2F11" w:rsidRPr="00F32BD7" w:rsidRDefault="00BE2F11" w:rsidP="00BE2F11">
      <w:pPr>
        <w:spacing w:after="0"/>
        <w:ind w:left="1134" w:hanging="283"/>
        <w:jc w:val="both"/>
        <w:rPr>
          <w:rFonts w:eastAsia="SimSun" w:cs="Cambria"/>
          <w:color w:val="000000"/>
          <w:kern w:val="1"/>
        </w:rPr>
      </w:pPr>
      <w:r w:rsidRPr="00F32BD7">
        <w:rPr>
          <w:rFonts w:eastAsia="SimSun" w:cs="Cambria"/>
          <w:color w:val="000000"/>
          <w:kern w:val="1"/>
        </w:rPr>
        <w:t>b)</w:t>
      </w:r>
      <w:r w:rsidRPr="00F32BD7">
        <w:rPr>
          <w:rFonts w:eastAsia="SimSun" w:cs="Cambria"/>
          <w:color w:val="000000"/>
          <w:kern w:val="1"/>
        </w:rPr>
        <w:tab/>
        <w:t>zmniejszą koszty realizacji Umowy lub koszty eksploatacji,</w:t>
      </w:r>
    </w:p>
    <w:p w:rsidR="00BE2F11" w:rsidRPr="00F32BD7" w:rsidRDefault="00BE2F11" w:rsidP="00BE2F11">
      <w:pPr>
        <w:spacing w:after="0"/>
        <w:ind w:left="1134" w:hanging="283"/>
        <w:jc w:val="both"/>
        <w:rPr>
          <w:rFonts w:eastAsia="SimSun" w:cs="Cambria"/>
          <w:color w:val="000000"/>
          <w:kern w:val="1"/>
        </w:rPr>
      </w:pPr>
      <w:r w:rsidRPr="00F32BD7">
        <w:rPr>
          <w:rFonts w:eastAsia="SimSun" w:cs="Cambria"/>
          <w:color w:val="000000"/>
          <w:kern w:val="1"/>
        </w:rPr>
        <w:t>c)</w:t>
      </w:r>
      <w:r w:rsidRPr="00F32BD7">
        <w:rPr>
          <w:rFonts w:eastAsia="SimSun" w:cs="Cambria"/>
          <w:color w:val="000000"/>
          <w:kern w:val="1"/>
        </w:rPr>
        <w:tab/>
        <w:t>pozwolą na skrócenie terminu wykonania Umowy, lub</w:t>
      </w:r>
    </w:p>
    <w:p w:rsidR="00BE2F11" w:rsidRPr="00F32BD7" w:rsidRDefault="00BE2F11" w:rsidP="00BE2F11">
      <w:pPr>
        <w:spacing w:after="0"/>
        <w:ind w:left="1134" w:hanging="283"/>
        <w:jc w:val="both"/>
        <w:rPr>
          <w:rFonts w:eastAsia="SimSun" w:cs="Cambria"/>
          <w:color w:val="000000"/>
          <w:kern w:val="1"/>
        </w:rPr>
      </w:pPr>
      <w:r w:rsidRPr="00F32BD7">
        <w:rPr>
          <w:rFonts w:eastAsia="SimSun" w:cs="Cambria"/>
          <w:color w:val="000000"/>
          <w:kern w:val="1"/>
        </w:rPr>
        <w:t>d)</w:t>
      </w:r>
      <w:r w:rsidRPr="00F32BD7">
        <w:rPr>
          <w:rFonts w:eastAsia="SimSun" w:cs="Cambria"/>
          <w:color w:val="000000"/>
          <w:kern w:val="1"/>
        </w:rPr>
        <w:tab/>
        <w:t>pozwolą na wydłużenie okresu eksploatacji robót po ich zakończeniu;</w:t>
      </w:r>
    </w:p>
    <w:p w:rsidR="00BE2F11" w:rsidRPr="00F32BD7" w:rsidRDefault="00BE2F11" w:rsidP="00BE2F11">
      <w:pPr>
        <w:pStyle w:val="Akapitzlist"/>
        <w:numPr>
          <w:ilvl w:val="0"/>
          <w:numId w:val="39"/>
        </w:numPr>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rsidR="00BE2F11" w:rsidRPr="00F32BD7" w:rsidRDefault="00BE2F11" w:rsidP="00BE2F11">
      <w:pPr>
        <w:pStyle w:val="Akapitzlist"/>
        <w:numPr>
          <w:ilvl w:val="0"/>
          <w:numId w:val="39"/>
        </w:numPr>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dopuszczalna jest 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w:t>
      </w:r>
    </w:p>
    <w:p w:rsidR="00BE2F11" w:rsidRPr="00F32BD7" w:rsidRDefault="00BE2F11" w:rsidP="00BE2F11">
      <w:pPr>
        <w:pStyle w:val="Akapitzlist"/>
        <w:numPr>
          <w:ilvl w:val="0"/>
          <w:numId w:val="39"/>
        </w:numPr>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 xml:space="preserve">dopuszczalna jest zmiana obowiązków Wykonawcy innych niż wykonanie robót budowlanych poprzez ich rozszerzenie lub ograniczenie, np. w zakresie odnoszącym się do uzyskania odpowiednich decyzji </w:t>
      </w:r>
      <w:r w:rsidRPr="00F32BD7">
        <w:rPr>
          <w:rFonts w:asciiTheme="minorHAnsi" w:eastAsia="SimSun" w:hAnsiTheme="minorHAnsi" w:cs="Cambria"/>
          <w:color w:val="000000"/>
          <w:kern w:val="1"/>
        </w:rPr>
        <w:lastRenderedPageBreak/>
        <w:t>administracyjnych, pozwoleń, zgód lub uzgodnień, w sytuacji, gdy Inspektor Nadzoru lub Zamawiający takich obowiązków nie wykonali lub ich wykonanie może się wiązać z utrudnieniami, które mogą wpłynąć na możliwość wykonania Umowy przez Wykonawcę.</w:t>
      </w:r>
    </w:p>
    <w:p w:rsidR="00BE2F11" w:rsidRPr="00F32BD7" w:rsidRDefault="00BE2F11" w:rsidP="00BE2F11">
      <w:pPr>
        <w:pStyle w:val="Akapitzlist"/>
        <w:numPr>
          <w:ilvl w:val="0"/>
          <w:numId w:val="39"/>
        </w:numPr>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dopuszczalna jest zmiana w harmonogramie rzeczowo-finansowym (lub terminie płatności poszczególnych części wynagrodzenia) polegająca na zmianie kolejności wykonania robót, zmianie terminu wykonania poszczególnych etapów lub robót, zmianie zakresu robót do wykonania w poszczególnych etapach lub zmianie terminu płatności wynagrodzenia, w przypadku:</w:t>
      </w:r>
    </w:p>
    <w:p w:rsidR="00BE2F11" w:rsidRPr="00F32BD7" w:rsidRDefault="00BE2F11" w:rsidP="00BE2F11">
      <w:pPr>
        <w:numPr>
          <w:ilvl w:val="1"/>
          <w:numId w:val="43"/>
        </w:numPr>
        <w:tabs>
          <w:tab w:val="left" w:pos="1134"/>
        </w:tabs>
        <w:suppressAutoHyphens/>
        <w:spacing w:after="0"/>
        <w:ind w:left="1134" w:hanging="283"/>
        <w:jc w:val="both"/>
        <w:rPr>
          <w:rFonts w:eastAsia="SimSun" w:cs="Cambria"/>
          <w:color w:val="000000"/>
          <w:kern w:val="1"/>
        </w:rPr>
      </w:pPr>
      <w:r w:rsidRPr="00F32BD7">
        <w:rPr>
          <w:rFonts w:eastAsia="SimSun" w:cs="Cambria"/>
          <w:color w:val="000000"/>
          <w:kern w:val="1"/>
        </w:rPr>
        <w:t>zmiany technologii realizacji robót, zmiany materiałów, braku dostępu materiałów lub wystąpienia innej przyczyny powodującej, że realizacja robót w dotychczas ustalonym harmonogramie rzeczowo-finansowym jest niemożliwa,</w:t>
      </w:r>
    </w:p>
    <w:p w:rsidR="00BE2F11" w:rsidRPr="00F32BD7" w:rsidRDefault="00BE2F11" w:rsidP="00BE2F11">
      <w:pPr>
        <w:numPr>
          <w:ilvl w:val="1"/>
          <w:numId w:val="43"/>
        </w:numPr>
        <w:tabs>
          <w:tab w:val="left" w:pos="1701"/>
        </w:tabs>
        <w:suppressAutoHyphens/>
        <w:spacing w:after="0"/>
        <w:ind w:left="1134" w:hanging="283"/>
        <w:jc w:val="both"/>
        <w:rPr>
          <w:rFonts w:eastAsia="SimSun" w:cs="Cambria"/>
          <w:color w:val="000000"/>
          <w:kern w:val="1"/>
        </w:rPr>
      </w:pPr>
      <w:r w:rsidRPr="00F32BD7">
        <w:rPr>
          <w:rFonts w:eastAsia="SimSun" w:cs="Cambria"/>
          <w:color w:val="000000"/>
          <w:kern w:val="1"/>
        </w:rPr>
        <w:t>innej zmiany Umowy mającej wpływ na harmonogram rzeczowo-finansowy.</w:t>
      </w:r>
    </w:p>
    <w:p w:rsidR="00BE2F11" w:rsidRPr="00F32BD7" w:rsidRDefault="00BE2F11" w:rsidP="00BE2F11">
      <w:pPr>
        <w:pStyle w:val="Akapitzlist"/>
        <w:numPr>
          <w:ilvl w:val="0"/>
          <w:numId w:val="39"/>
        </w:numPr>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dopuszczalna jest zmiana w harmonogramie rzeczowo-finansowym (lub terminie płatności poszczególnych części wynagrodzenia) polegająca na ograniczeniu zakresu robót przewidzianych do wykonania w danym etapie i podziale płatności przewidzianej za dany etap, jeżeli zakres wykonanych w ramach etapu robót może zostać odebrany przez Zamawiającego, a pozostałe niezrealizowane roboty nie są możliwe do wykonania w danym etapie z przyczyn nieleżących po stronie Wykonawcy. W takim przypadku dopuszczalny jest podział etapu na mniejsze etapy i dokonanie podziału płatności wynagrodzenia zgodnie</w:t>
      </w:r>
      <w:r w:rsidRPr="00F32BD7">
        <w:rPr>
          <w:rFonts w:asciiTheme="minorHAnsi" w:eastAsia="SimSun" w:hAnsiTheme="minorHAnsi"/>
          <w:color w:val="000000"/>
          <w:kern w:val="1"/>
        </w:rPr>
        <w:t xml:space="preserve"> </w:t>
      </w:r>
      <w:r w:rsidRPr="00F32BD7">
        <w:rPr>
          <w:rFonts w:asciiTheme="minorHAnsi" w:eastAsia="SimSun" w:hAnsiTheme="minorHAnsi" w:cs="Cambria"/>
          <w:color w:val="000000"/>
          <w:kern w:val="1"/>
        </w:rPr>
        <w:t>z zakresem przedmiotowym robót przewidzianych w poszczególnych etapach robót.</w:t>
      </w:r>
    </w:p>
    <w:p w:rsidR="00BE2F11" w:rsidRPr="00F32BD7" w:rsidRDefault="00BE2F11" w:rsidP="00BE2F11">
      <w:pPr>
        <w:pStyle w:val="Akapitzlist"/>
        <w:numPr>
          <w:ilvl w:val="0"/>
          <w:numId w:val="39"/>
        </w:numPr>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 xml:space="preserve">zmiana terminu realizacji przedmiotu umowy, </w:t>
      </w:r>
    </w:p>
    <w:p w:rsidR="00BE2F11" w:rsidRPr="00F32BD7" w:rsidRDefault="00BE2F11" w:rsidP="00BE2F11">
      <w:pPr>
        <w:numPr>
          <w:ilvl w:val="0"/>
          <w:numId w:val="42"/>
        </w:numPr>
        <w:tabs>
          <w:tab w:val="left" w:pos="1134"/>
        </w:tabs>
        <w:suppressAutoHyphens/>
        <w:spacing w:after="0"/>
        <w:ind w:left="1134" w:hanging="283"/>
        <w:jc w:val="both"/>
        <w:rPr>
          <w:rFonts w:eastAsia="SimSun" w:cs="Cambria"/>
          <w:color w:val="000000"/>
          <w:kern w:val="1"/>
        </w:rPr>
      </w:pPr>
      <w:r w:rsidRPr="00F32BD7">
        <w:rPr>
          <w:rFonts w:eastAsia="SimSun" w:cs="Cambria"/>
          <w:color w:val="000000"/>
          <w:kern w:val="1"/>
        </w:rPr>
        <w:t>zmiany spowodowane warunkami atmosferycznymi uniemożliwiającymi prowadzenie robót, w szczególności długotrwałe opady deszczu/śniegu, roztopy, nawodnienie gruntu;</w:t>
      </w:r>
    </w:p>
    <w:p w:rsidR="00BE2F11" w:rsidRPr="00F32BD7" w:rsidRDefault="00BE2F11" w:rsidP="00BE2F11">
      <w:pPr>
        <w:numPr>
          <w:ilvl w:val="0"/>
          <w:numId w:val="42"/>
        </w:numPr>
        <w:tabs>
          <w:tab w:val="left" w:pos="1134"/>
        </w:tabs>
        <w:suppressAutoHyphens/>
        <w:spacing w:after="0"/>
        <w:ind w:left="1134" w:hanging="283"/>
        <w:jc w:val="both"/>
        <w:rPr>
          <w:rFonts w:eastAsia="SimSun" w:cs="Cambria"/>
          <w:color w:val="000000"/>
          <w:kern w:val="1"/>
        </w:rPr>
      </w:pPr>
      <w:r w:rsidRPr="00F32BD7">
        <w:rPr>
          <w:rFonts w:eastAsia="SimSun" w:cs="Cambria"/>
          <w:color w:val="000000"/>
          <w:kern w:val="1"/>
        </w:rPr>
        <w:t>zmiany spowodowane warunkami geologicznymi, przyrodniczymi, archeologicznymi lub terenowymi, a w szczególności:</w:t>
      </w:r>
    </w:p>
    <w:p w:rsidR="00BE2F11" w:rsidRPr="00F32BD7" w:rsidRDefault="00BE2F11" w:rsidP="00BE2F11">
      <w:pPr>
        <w:pStyle w:val="Akapitzlist"/>
        <w:numPr>
          <w:ilvl w:val="0"/>
          <w:numId w:val="46"/>
        </w:numPr>
        <w:tabs>
          <w:tab w:val="left" w:pos="1701"/>
        </w:tabs>
        <w:spacing w:after="0"/>
        <w:jc w:val="both"/>
        <w:rPr>
          <w:rFonts w:asciiTheme="minorHAnsi" w:eastAsia="SimSun" w:hAnsiTheme="minorHAnsi" w:cs="Cambria"/>
          <w:color w:val="000000"/>
          <w:kern w:val="1"/>
        </w:rPr>
      </w:pPr>
      <w:r w:rsidRPr="00F32BD7">
        <w:rPr>
          <w:rFonts w:asciiTheme="minorHAnsi" w:eastAsia="SimSun" w:hAnsiTheme="minorHAnsi" w:cs="Cambria"/>
          <w:color w:val="000000"/>
          <w:kern w:val="1"/>
        </w:rPr>
        <w:t>niewybuchy i niewypały;</w:t>
      </w:r>
    </w:p>
    <w:p w:rsidR="00BE2F11" w:rsidRPr="00F32BD7" w:rsidRDefault="00BE2F11" w:rsidP="00BE2F11">
      <w:pPr>
        <w:pStyle w:val="Akapitzlist"/>
        <w:numPr>
          <w:ilvl w:val="0"/>
          <w:numId w:val="46"/>
        </w:numPr>
        <w:tabs>
          <w:tab w:val="left" w:pos="1701"/>
        </w:tabs>
        <w:spacing w:after="0"/>
        <w:jc w:val="both"/>
        <w:rPr>
          <w:rFonts w:asciiTheme="minorHAnsi" w:eastAsia="SimSun" w:hAnsiTheme="minorHAnsi" w:cs="Cambria"/>
          <w:color w:val="000000"/>
          <w:kern w:val="1"/>
        </w:rPr>
      </w:pPr>
      <w:r w:rsidRPr="00F32BD7">
        <w:rPr>
          <w:rFonts w:asciiTheme="minorHAnsi" w:eastAsia="SimSun" w:hAnsiTheme="minorHAnsi" w:cs="Cambria"/>
          <w:color w:val="000000"/>
          <w:kern w:val="1"/>
        </w:rPr>
        <w:t>wykopaliska archeologiczne nie przewidziane w SWZ;</w:t>
      </w:r>
    </w:p>
    <w:p w:rsidR="00BE2F11" w:rsidRPr="00F32BD7" w:rsidRDefault="00BE2F11" w:rsidP="00BE2F11">
      <w:pPr>
        <w:pStyle w:val="Akapitzlist"/>
        <w:numPr>
          <w:ilvl w:val="0"/>
          <w:numId w:val="46"/>
        </w:numPr>
        <w:tabs>
          <w:tab w:val="left" w:pos="1701"/>
        </w:tabs>
        <w:spacing w:after="0"/>
        <w:jc w:val="both"/>
        <w:rPr>
          <w:rFonts w:asciiTheme="minorHAnsi" w:eastAsia="SimSun" w:hAnsiTheme="minorHAnsi" w:cs="Cambria"/>
          <w:color w:val="000000"/>
          <w:kern w:val="1"/>
        </w:rPr>
      </w:pPr>
      <w:r w:rsidRPr="00F32BD7">
        <w:rPr>
          <w:rFonts w:asciiTheme="minorHAnsi" w:eastAsia="SimSun" w:hAnsiTheme="minorHAnsi" w:cs="Cambria"/>
          <w:color w:val="000000"/>
          <w:kern w:val="1"/>
        </w:rPr>
        <w:t>odmienne od przyjętych w dokumentacji projektowej warunki terenowe w szczególności istnienie podziemnych urządzeń, instalacji lub obiektów infrastrukturalnych;</w:t>
      </w:r>
    </w:p>
    <w:p w:rsidR="00BE2F11" w:rsidRPr="00F32BD7" w:rsidRDefault="00BE2F11" w:rsidP="00BE2F11">
      <w:pPr>
        <w:numPr>
          <w:ilvl w:val="0"/>
          <w:numId w:val="42"/>
        </w:numPr>
        <w:tabs>
          <w:tab w:val="left" w:pos="1276"/>
        </w:tabs>
        <w:suppressAutoHyphens/>
        <w:spacing w:after="0"/>
        <w:ind w:left="1276"/>
        <w:jc w:val="both"/>
        <w:rPr>
          <w:rFonts w:eastAsia="SimSun" w:cs="Cambria"/>
          <w:color w:val="000000"/>
          <w:kern w:val="1"/>
        </w:rPr>
      </w:pPr>
      <w:r w:rsidRPr="00F32BD7">
        <w:rPr>
          <w:rFonts w:eastAsia="SimSun" w:cs="Cambria"/>
          <w:color w:val="000000"/>
          <w:kern w:val="1"/>
        </w:rPr>
        <w:t>zmiany będące następstwem okoliczności leżących po stronie Zamawiającego, w szczególności:</w:t>
      </w:r>
    </w:p>
    <w:p w:rsidR="00BE2F11" w:rsidRPr="00F32BD7" w:rsidRDefault="00BE2F11" w:rsidP="00BE2F11">
      <w:pPr>
        <w:pStyle w:val="Akapitzlist"/>
        <w:numPr>
          <w:ilvl w:val="0"/>
          <w:numId w:val="47"/>
        </w:numPr>
        <w:tabs>
          <w:tab w:val="left" w:pos="2268"/>
        </w:tabs>
        <w:spacing w:after="0"/>
        <w:ind w:left="1560"/>
        <w:jc w:val="both"/>
        <w:rPr>
          <w:rFonts w:asciiTheme="minorHAnsi" w:eastAsia="SimSun" w:hAnsiTheme="minorHAnsi" w:cs="Cambria"/>
          <w:color w:val="000000"/>
          <w:kern w:val="1"/>
        </w:rPr>
      </w:pPr>
      <w:r w:rsidRPr="00F32BD7">
        <w:rPr>
          <w:rFonts w:asciiTheme="minorHAnsi" w:eastAsia="SimSun" w:hAnsiTheme="minorHAnsi" w:cs="Cambria"/>
          <w:color w:val="000000"/>
          <w:kern w:val="1"/>
        </w:rPr>
        <w:t>wstrzymanie robót przez Zamawiającego;</w:t>
      </w:r>
    </w:p>
    <w:p w:rsidR="00BE2F11" w:rsidRPr="00F32BD7" w:rsidRDefault="00BE2F11" w:rsidP="00BE2F11">
      <w:pPr>
        <w:pStyle w:val="Akapitzlist"/>
        <w:numPr>
          <w:ilvl w:val="0"/>
          <w:numId w:val="47"/>
        </w:numPr>
        <w:tabs>
          <w:tab w:val="left" w:pos="2268"/>
        </w:tabs>
        <w:spacing w:after="0"/>
        <w:ind w:left="1560"/>
        <w:jc w:val="both"/>
        <w:rPr>
          <w:rFonts w:asciiTheme="minorHAnsi" w:eastAsia="SimSun" w:hAnsiTheme="minorHAnsi" w:cs="Cambria"/>
          <w:color w:val="000000"/>
          <w:kern w:val="1"/>
        </w:rPr>
      </w:pPr>
      <w:r w:rsidRPr="00F32BD7">
        <w:rPr>
          <w:rFonts w:asciiTheme="minorHAnsi" w:eastAsia="SimSun" w:hAnsiTheme="minorHAnsi" w:cs="Cambria"/>
          <w:color w:val="000000"/>
          <w:kern w:val="1"/>
        </w:rPr>
        <w:t>konieczność usunięcia błędów lub wprowadzenia zmian w dokumentacji projektowej;</w:t>
      </w:r>
    </w:p>
    <w:p w:rsidR="00BE2F11" w:rsidRPr="00F32BD7" w:rsidRDefault="00BE2F11" w:rsidP="00BE2F11">
      <w:pPr>
        <w:numPr>
          <w:ilvl w:val="0"/>
          <w:numId w:val="42"/>
        </w:numPr>
        <w:tabs>
          <w:tab w:val="left" w:pos="1701"/>
        </w:tabs>
        <w:suppressAutoHyphens/>
        <w:spacing w:after="0"/>
        <w:ind w:left="1276"/>
        <w:jc w:val="both"/>
        <w:rPr>
          <w:rFonts w:eastAsia="SimSun" w:cs="Cambria"/>
          <w:color w:val="000000"/>
          <w:kern w:val="1"/>
        </w:rPr>
      </w:pPr>
      <w:r w:rsidRPr="00F32BD7">
        <w:rPr>
          <w:rFonts w:eastAsia="SimSun" w:cs="Cambria"/>
          <w:color w:val="000000"/>
          <w:kern w:val="1"/>
        </w:rPr>
        <w:t>zmiany będące następstwem działania organów administracji, w szczególności:</w:t>
      </w:r>
    </w:p>
    <w:p w:rsidR="00BE2F11" w:rsidRPr="00F32BD7" w:rsidRDefault="00BE2F11" w:rsidP="00BE2F11">
      <w:pPr>
        <w:pStyle w:val="Akapitzlist"/>
        <w:numPr>
          <w:ilvl w:val="0"/>
          <w:numId w:val="48"/>
        </w:numPr>
        <w:tabs>
          <w:tab w:val="left" w:pos="1701"/>
        </w:tabs>
        <w:spacing w:after="0"/>
        <w:ind w:left="1560"/>
        <w:jc w:val="both"/>
        <w:rPr>
          <w:rFonts w:asciiTheme="minorHAnsi" w:eastAsia="SimSun" w:hAnsiTheme="minorHAnsi" w:cs="Cambria"/>
          <w:color w:val="000000"/>
          <w:kern w:val="1"/>
        </w:rPr>
      </w:pPr>
      <w:r w:rsidRPr="00F32BD7">
        <w:rPr>
          <w:rFonts w:asciiTheme="minorHAnsi" w:eastAsia="SimSun" w:hAnsiTheme="minorHAnsi" w:cs="Cambria"/>
          <w:color w:val="000000"/>
          <w:kern w:val="1"/>
        </w:rPr>
        <w:t>wstrzymanie prac przez organ konserwatorski;</w:t>
      </w:r>
    </w:p>
    <w:p w:rsidR="00BE2F11" w:rsidRPr="00F32BD7" w:rsidRDefault="00BE2F11" w:rsidP="00BE2F11">
      <w:pPr>
        <w:pStyle w:val="Akapitzlist"/>
        <w:numPr>
          <w:ilvl w:val="0"/>
          <w:numId w:val="48"/>
        </w:numPr>
        <w:tabs>
          <w:tab w:val="left" w:pos="1701"/>
        </w:tabs>
        <w:spacing w:after="0"/>
        <w:ind w:left="1560"/>
        <w:jc w:val="both"/>
        <w:rPr>
          <w:rFonts w:asciiTheme="minorHAnsi" w:eastAsia="SimSun" w:hAnsiTheme="minorHAnsi" w:cs="Cambria"/>
          <w:color w:val="000000"/>
          <w:kern w:val="1"/>
        </w:rPr>
      </w:pPr>
      <w:r w:rsidRPr="00F32BD7">
        <w:rPr>
          <w:rFonts w:asciiTheme="minorHAnsi" w:eastAsia="SimSun" w:hAnsiTheme="minorHAnsi" w:cs="Cambria"/>
          <w:color w:val="000000"/>
          <w:kern w:val="1"/>
        </w:rPr>
        <w:t>przekroczenie terminów wydanych decyzji, zezwoleń, itp.;</w:t>
      </w:r>
    </w:p>
    <w:p w:rsidR="00BE2F11" w:rsidRPr="00F32BD7" w:rsidRDefault="00BE2F11" w:rsidP="00BE2F11">
      <w:pPr>
        <w:pStyle w:val="Akapitzlist"/>
        <w:numPr>
          <w:ilvl w:val="0"/>
          <w:numId w:val="48"/>
        </w:numPr>
        <w:tabs>
          <w:tab w:val="left" w:pos="1701"/>
        </w:tabs>
        <w:spacing w:after="0"/>
        <w:ind w:left="1560"/>
        <w:jc w:val="both"/>
        <w:rPr>
          <w:rFonts w:asciiTheme="minorHAnsi" w:eastAsia="SimSun" w:hAnsiTheme="minorHAnsi" w:cs="Cambria"/>
          <w:color w:val="000000"/>
          <w:kern w:val="1"/>
        </w:rPr>
      </w:pPr>
      <w:r w:rsidRPr="00F32BD7">
        <w:rPr>
          <w:rFonts w:asciiTheme="minorHAnsi" w:eastAsia="SimSun" w:hAnsiTheme="minorHAnsi" w:cs="Cambria"/>
          <w:color w:val="000000"/>
          <w:kern w:val="1"/>
        </w:rPr>
        <w:t>odmowa wydania przez organy administracji wymaganych uzgodnień na skutek błędów w dokumentacji projektowej;</w:t>
      </w:r>
    </w:p>
    <w:p w:rsidR="00BE2F11" w:rsidRPr="00F32BD7" w:rsidRDefault="00BE2F11" w:rsidP="00BE2F11">
      <w:pPr>
        <w:pStyle w:val="Akapitzlist"/>
        <w:numPr>
          <w:ilvl w:val="0"/>
          <w:numId w:val="48"/>
        </w:numPr>
        <w:tabs>
          <w:tab w:val="left" w:pos="1701"/>
        </w:tabs>
        <w:spacing w:after="0"/>
        <w:ind w:left="1560"/>
        <w:jc w:val="both"/>
        <w:rPr>
          <w:rFonts w:asciiTheme="minorHAnsi" w:eastAsia="SimSun" w:hAnsiTheme="minorHAnsi" w:cs="Cambria"/>
          <w:color w:val="000000"/>
          <w:kern w:val="1"/>
        </w:rPr>
      </w:pPr>
      <w:r w:rsidRPr="00F32BD7">
        <w:rPr>
          <w:rFonts w:asciiTheme="minorHAnsi" w:eastAsia="SimSun" w:hAnsiTheme="minorHAnsi" w:cs="Cambria"/>
          <w:color w:val="000000"/>
          <w:kern w:val="1"/>
        </w:rPr>
        <w:t>wprowadzenia kwarantanny w związku z epidemią;</w:t>
      </w:r>
    </w:p>
    <w:p w:rsidR="00BE2F11" w:rsidRPr="00F32BD7" w:rsidRDefault="00BE2F11" w:rsidP="00BE2F11">
      <w:pPr>
        <w:numPr>
          <w:ilvl w:val="0"/>
          <w:numId w:val="42"/>
        </w:numPr>
        <w:tabs>
          <w:tab w:val="left" w:pos="1701"/>
        </w:tabs>
        <w:suppressAutoHyphens/>
        <w:spacing w:after="0"/>
        <w:ind w:left="1276"/>
        <w:jc w:val="both"/>
        <w:rPr>
          <w:rFonts w:eastAsia="SimSun" w:cs="Cambria"/>
          <w:color w:val="000000"/>
          <w:kern w:val="1"/>
        </w:rPr>
      </w:pPr>
      <w:r w:rsidRPr="00F32BD7">
        <w:rPr>
          <w:rFonts w:eastAsia="SimSun" w:cs="Cambria"/>
          <w:color w:val="000000"/>
          <w:kern w:val="1"/>
        </w:rPr>
        <w:t>wystąpienia niebezpieczeństwa kolizji z planowanymi lub równolegle prowadzonymi przez inne podmioty inwestycjami w zakresie niezbędnym do uniknięcia lub usunięcia tych kolizji;</w:t>
      </w:r>
    </w:p>
    <w:p w:rsidR="00BE2F11" w:rsidRPr="00F32BD7" w:rsidRDefault="00BE2F11" w:rsidP="00BE2F11">
      <w:pPr>
        <w:spacing w:after="0"/>
        <w:ind w:left="851"/>
        <w:jc w:val="both"/>
        <w:rPr>
          <w:rFonts w:eastAsia="SimSun" w:cs="Cambria"/>
          <w:color w:val="000000"/>
          <w:kern w:val="1"/>
        </w:rPr>
      </w:pPr>
      <w:r w:rsidRPr="00F32BD7">
        <w:rPr>
          <w:rFonts w:eastAsia="SimSun" w:cs="Cambria"/>
          <w:color w:val="000000"/>
          <w:kern w:val="1"/>
        </w:rPr>
        <w:t xml:space="preserve">w przypadku wystąpienia którejkolwiek z okoliczności wymienionych w literach a-e termin umowy może ulec zmianie o czas niezbędny do zakończenia wykonania jej przedmiotu w sposób należyty, nie dłużej jednak niż o okres trwania tych okoliczności, </w:t>
      </w:r>
    </w:p>
    <w:p w:rsidR="00BE2F11" w:rsidRPr="00F32BD7" w:rsidRDefault="00BE2F11" w:rsidP="00BE2F11">
      <w:pPr>
        <w:pStyle w:val="Akapitzlist"/>
        <w:numPr>
          <w:ilvl w:val="0"/>
          <w:numId w:val="39"/>
        </w:numPr>
        <w:tabs>
          <w:tab w:val="left" w:pos="851"/>
        </w:tabs>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zmiana obowiązującej stawki VAT:</w:t>
      </w:r>
    </w:p>
    <w:p w:rsidR="00BE2F11" w:rsidRPr="00F32BD7" w:rsidRDefault="00BE2F11" w:rsidP="00BE2F11">
      <w:pPr>
        <w:numPr>
          <w:ilvl w:val="0"/>
          <w:numId w:val="41"/>
        </w:numPr>
        <w:tabs>
          <w:tab w:val="left" w:pos="1418"/>
        </w:tabs>
        <w:suppressAutoHyphens/>
        <w:spacing w:after="0"/>
        <w:ind w:left="1418" w:hanging="425"/>
        <w:jc w:val="both"/>
        <w:rPr>
          <w:rFonts w:eastAsia="SimSun" w:cs="Cambria"/>
          <w:color w:val="000000"/>
          <w:kern w:val="1"/>
        </w:rPr>
      </w:pPr>
      <w:r w:rsidRPr="00F32BD7">
        <w:rPr>
          <w:rFonts w:eastAsia="SimSun" w:cs="Cambria"/>
          <w:color w:val="000000"/>
          <w:kern w:val="1"/>
        </w:rPr>
        <w:t xml:space="preserve">jeżeli zmiana stawki VAT będzie powodować zwiększenie kosztów wykonania umowy po stronie Wykonawcy, </w:t>
      </w:r>
      <w:r w:rsidR="00EB7B14" w:rsidRPr="00F32BD7">
        <w:rPr>
          <w:rFonts w:eastAsia="SimSun" w:cs="Cambria"/>
          <w:color w:val="000000"/>
          <w:kern w:val="1"/>
        </w:rPr>
        <w:t>strony</w:t>
      </w:r>
      <w:r w:rsidRPr="00F32BD7">
        <w:rPr>
          <w:rFonts w:eastAsia="SimSun" w:cs="Cambria"/>
          <w:color w:val="000000"/>
          <w:kern w:val="1"/>
        </w:rPr>
        <w:t xml:space="preserve"> dopuszcza</w:t>
      </w:r>
      <w:r w:rsidR="00EB7B14" w:rsidRPr="00F32BD7">
        <w:rPr>
          <w:rFonts w:eastAsia="SimSun" w:cs="Cambria"/>
          <w:color w:val="000000"/>
          <w:kern w:val="1"/>
        </w:rPr>
        <w:t>ją</w:t>
      </w:r>
      <w:r w:rsidRPr="00F32BD7">
        <w:rPr>
          <w:rFonts w:eastAsia="SimSun" w:cs="Cambria"/>
          <w:color w:val="000000"/>
          <w:kern w:val="1"/>
        </w:rPr>
        <w:t xml:space="preserve"> możliwość zwiększenia wynagrodzenia o kwotę równą różnicy w kwocie podatku VAT zapłaconego przez Wykonawcę;</w:t>
      </w:r>
    </w:p>
    <w:p w:rsidR="00BE2F11" w:rsidRPr="00F32BD7" w:rsidRDefault="00BE2F11" w:rsidP="00BE2F11">
      <w:pPr>
        <w:numPr>
          <w:ilvl w:val="0"/>
          <w:numId w:val="41"/>
        </w:numPr>
        <w:tabs>
          <w:tab w:val="left" w:pos="1418"/>
        </w:tabs>
        <w:suppressAutoHyphens/>
        <w:spacing w:after="0"/>
        <w:ind w:left="1418" w:hanging="425"/>
        <w:jc w:val="both"/>
        <w:rPr>
          <w:rFonts w:eastAsia="SimSun" w:cs="Cambria"/>
          <w:color w:val="000000"/>
          <w:kern w:val="1"/>
        </w:rPr>
      </w:pPr>
      <w:r w:rsidRPr="00F32BD7">
        <w:rPr>
          <w:rFonts w:eastAsia="SimSun" w:cs="Cambria"/>
          <w:color w:val="000000"/>
          <w:kern w:val="1"/>
        </w:rPr>
        <w:t xml:space="preserve">jeśli zmiana stawki VAT będzie powodować zmniejszenie kosztów wykonania umowy po stronie Wykonawcy, </w:t>
      </w:r>
      <w:r w:rsidR="00EB7B14" w:rsidRPr="00F32BD7">
        <w:rPr>
          <w:rFonts w:eastAsia="SimSun" w:cs="Cambria"/>
          <w:color w:val="000000"/>
          <w:kern w:val="1"/>
        </w:rPr>
        <w:t>strony</w:t>
      </w:r>
      <w:r w:rsidRPr="00F32BD7">
        <w:rPr>
          <w:rFonts w:eastAsia="SimSun" w:cs="Cambria"/>
          <w:color w:val="000000"/>
          <w:kern w:val="1"/>
        </w:rPr>
        <w:t xml:space="preserve"> dopuszcza</w:t>
      </w:r>
      <w:r w:rsidR="00EB7B14" w:rsidRPr="00F32BD7">
        <w:rPr>
          <w:rFonts w:eastAsia="SimSun" w:cs="Cambria"/>
          <w:color w:val="000000"/>
          <w:kern w:val="1"/>
        </w:rPr>
        <w:t>ją</w:t>
      </w:r>
      <w:r w:rsidRPr="00F32BD7">
        <w:rPr>
          <w:rFonts w:eastAsia="SimSun" w:cs="Cambria"/>
          <w:color w:val="000000"/>
          <w:kern w:val="1"/>
        </w:rPr>
        <w:t xml:space="preserve"> możliwość zmniejszenia wynagrodzenia o kwotę stanowiącą różnicę podatku VAT do zapłacenia przez Wykonawcę;</w:t>
      </w:r>
    </w:p>
    <w:p w:rsidR="00BE2F11" w:rsidRPr="00F32BD7" w:rsidRDefault="00BE2F11" w:rsidP="00BE2F11">
      <w:pPr>
        <w:pStyle w:val="Akapitzlist"/>
        <w:numPr>
          <w:ilvl w:val="0"/>
          <w:numId w:val="39"/>
        </w:numPr>
        <w:tabs>
          <w:tab w:val="left" w:pos="851"/>
        </w:tabs>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lastRenderedPageBreak/>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BE2F11" w:rsidRPr="00F32BD7" w:rsidRDefault="00BE2F11" w:rsidP="00BE2F11">
      <w:pPr>
        <w:pStyle w:val="Akapitzlist"/>
        <w:numPr>
          <w:ilvl w:val="0"/>
          <w:numId w:val="39"/>
        </w:numPr>
        <w:tabs>
          <w:tab w:val="left" w:pos="851"/>
        </w:tabs>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 xml:space="preserve">jeżeli inny podmiot rozpocznie inwestycję na terenie objętym przedmiotem zamówienia </w:t>
      </w:r>
      <w:r w:rsidRPr="00F32BD7">
        <w:rPr>
          <w:rFonts w:asciiTheme="minorHAnsi" w:eastAsia="SimSun" w:hAnsiTheme="minorHAnsi" w:cs="Cambria"/>
          <w:color w:val="000000"/>
          <w:kern w:val="1"/>
        </w:rPr>
        <w:br/>
        <w:t xml:space="preserve">i wystąpią jakiekolwiek kolizje, w takim przypadku zmiany w umowie zostaną ograniczone </w:t>
      </w:r>
      <w:r w:rsidRPr="00F32BD7">
        <w:rPr>
          <w:rFonts w:asciiTheme="minorHAnsi" w:eastAsia="SimSun" w:hAnsiTheme="minorHAnsi" w:cs="Cambria"/>
          <w:color w:val="000000"/>
          <w:kern w:val="1"/>
        </w:rPr>
        <w:br/>
        <w:t>do zmian koniecznych powodujących uniknięcie kolizji.</w:t>
      </w:r>
    </w:p>
    <w:p w:rsidR="00BE2F11" w:rsidRPr="00F32BD7" w:rsidRDefault="00BE2F11" w:rsidP="00BE2F11">
      <w:pPr>
        <w:pStyle w:val="Akapitzlist"/>
        <w:numPr>
          <w:ilvl w:val="0"/>
          <w:numId w:val="39"/>
        </w:numPr>
        <w:tabs>
          <w:tab w:val="left" w:pos="851"/>
        </w:tabs>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zmiany w zakresie Podwykonawcy, na którego zasoby powoływał się Wykonawca na zasadach określonych w art. 118 ust. 1 ustawy Pzp,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art. 122 ustawy Pzp. stosuje się odpowiednio.</w:t>
      </w:r>
    </w:p>
    <w:p w:rsidR="00BE2F11" w:rsidRPr="00F32BD7" w:rsidRDefault="00BE2F11" w:rsidP="00BE2F11">
      <w:pPr>
        <w:pStyle w:val="Akapitzlist"/>
        <w:numPr>
          <w:ilvl w:val="0"/>
          <w:numId w:val="39"/>
        </w:numPr>
        <w:tabs>
          <w:tab w:val="left" w:pos="851"/>
        </w:tabs>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zmiana Podwykonawcy w przypadkach innych niż określone w pkt 13:</w:t>
      </w:r>
    </w:p>
    <w:p w:rsidR="00BE2F11" w:rsidRPr="00F32BD7" w:rsidRDefault="00BE2F11" w:rsidP="00BE2F11">
      <w:pPr>
        <w:numPr>
          <w:ilvl w:val="0"/>
          <w:numId w:val="49"/>
        </w:numPr>
        <w:tabs>
          <w:tab w:val="left" w:pos="1701"/>
        </w:tabs>
        <w:suppressAutoHyphens/>
        <w:spacing w:after="0"/>
        <w:jc w:val="both"/>
        <w:rPr>
          <w:rFonts w:eastAsia="SimSun" w:cs="Cambria"/>
          <w:color w:val="000000"/>
          <w:kern w:val="1"/>
        </w:rPr>
      </w:pPr>
      <w:r w:rsidRPr="00F32BD7">
        <w:rPr>
          <w:rFonts w:eastAsia="SimSun" w:cs="Cambria"/>
          <w:color w:val="000000"/>
          <w:kern w:val="1"/>
        </w:rPr>
        <w:t>zmiana polegająca na wskazaniu innych Podwykonawców;</w:t>
      </w:r>
    </w:p>
    <w:p w:rsidR="00BE2F11" w:rsidRPr="00F32BD7" w:rsidRDefault="00BE2F11" w:rsidP="00BE2F11">
      <w:pPr>
        <w:numPr>
          <w:ilvl w:val="0"/>
          <w:numId w:val="49"/>
        </w:numPr>
        <w:tabs>
          <w:tab w:val="left" w:pos="1701"/>
        </w:tabs>
        <w:suppressAutoHyphens/>
        <w:spacing w:after="0"/>
        <w:jc w:val="both"/>
        <w:rPr>
          <w:rFonts w:eastAsia="SimSun" w:cs="Cambria"/>
          <w:color w:val="000000"/>
          <w:kern w:val="1"/>
        </w:rPr>
      </w:pPr>
      <w:r w:rsidRPr="00F32BD7">
        <w:rPr>
          <w:rFonts w:eastAsia="SimSun" w:cs="Cambria"/>
          <w:color w:val="000000"/>
          <w:kern w:val="1"/>
        </w:rPr>
        <w:t xml:space="preserve">zmiana w zakresie rezygnacji z Podwykonawców; </w:t>
      </w:r>
    </w:p>
    <w:p w:rsidR="00BE2F11" w:rsidRPr="00F32BD7" w:rsidRDefault="00BE2F11" w:rsidP="00BE2F11">
      <w:pPr>
        <w:numPr>
          <w:ilvl w:val="0"/>
          <w:numId w:val="49"/>
        </w:numPr>
        <w:tabs>
          <w:tab w:val="left" w:pos="1701"/>
        </w:tabs>
        <w:suppressAutoHyphens/>
        <w:spacing w:after="0"/>
        <w:jc w:val="both"/>
        <w:rPr>
          <w:rFonts w:eastAsia="SimSun" w:cs="Cambria"/>
          <w:color w:val="000000"/>
          <w:kern w:val="1"/>
        </w:rPr>
      </w:pPr>
      <w:r w:rsidRPr="00F32BD7">
        <w:rPr>
          <w:rFonts w:eastAsia="SimSun" w:cs="Cambria"/>
          <w:color w:val="000000"/>
          <w:kern w:val="1"/>
        </w:rPr>
        <w:t>zmiana polegająca na wskazaniu innego zakresu (części) podwykonawstwa;</w:t>
      </w:r>
    </w:p>
    <w:p w:rsidR="00BE2F11" w:rsidRPr="00F32BD7" w:rsidRDefault="00BE2F11" w:rsidP="00BE2F11">
      <w:pPr>
        <w:numPr>
          <w:ilvl w:val="0"/>
          <w:numId w:val="49"/>
        </w:numPr>
        <w:tabs>
          <w:tab w:val="left" w:pos="1701"/>
        </w:tabs>
        <w:suppressAutoHyphens/>
        <w:spacing w:after="0"/>
        <w:jc w:val="both"/>
        <w:rPr>
          <w:rFonts w:eastAsia="SimSun" w:cs="Cambria"/>
          <w:color w:val="000000"/>
          <w:kern w:val="1"/>
        </w:rPr>
      </w:pPr>
      <w:r w:rsidRPr="00F32BD7">
        <w:rPr>
          <w:rFonts w:eastAsia="SimSun" w:cs="Cambria"/>
          <w:color w:val="000000"/>
          <w:kern w:val="1"/>
        </w:rPr>
        <w:t>zmiana polegająca na wykonaniu zamówienia przy pomocy Podwykonawców pomimo niewskazania w ofercie żadnej części zamówienia przeznaczonej do wykonania w ramach podwykonawstwa;</w:t>
      </w:r>
    </w:p>
    <w:p w:rsidR="00BE2F11" w:rsidRPr="00F32BD7" w:rsidRDefault="00BE2F11" w:rsidP="00BE2F11">
      <w:pPr>
        <w:pStyle w:val="Akapitzlist"/>
        <w:numPr>
          <w:ilvl w:val="0"/>
          <w:numId w:val="39"/>
        </w:numPr>
        <w:tabs>
          <w:tab w:val="left" w:pos="851"/>
        </w:tabs>
        <w:spacing w:after="0"/>
        <w:ind w:left="85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 xml:space="preserve">zmianę osób odpowiedzialnych za: </w:t>
      </w:r>
    </w:p>
    <w:p w:rsidR="00BE2F11" w:rsidRPr="00F32BD7" w:rsidRDefault="00BE2F11" w:rsidP="00BE2F11">
      <w:pPr>
        <w:pStyle w:val="Akapitzlist"/>
        <w:numPr>
          <w:ilvl w:val="0"/>
          <w:numId w:val="21"/>
        </w:numPr>
        <w:tabs>
          <w:tab w:val="clear" w:pos="0"/>
          <w:tab w:val="num" w:pos="65"/>
          <w:tab w:val="left" w:pos="1701"/>
        </w:tabs>
        <w:spacing w:after="0"/>
        <w:ind w:left="121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kierowanie robotami budowlanymi ze strony Wykonawcy zgodnie z warunkami zawartymi w SWZ, tj. kierownik budowy, kierownicy robót (jeśli zostali określeni)  będzie posiadał uprawnienia budowlane do kierowania robotami budowlanymi w specjalności określonej w SWZ, które uprawniają do pełnienia funkcji kierownika budowy/robót, odpowiadającym przedmiotowi zamówienia, Wykonawca zobowiązuje się do przedłożenia, zgodnie z umową dokumentu potwierdzającego kwalifikacje kierownika budowy oraz aktualnego wpisu na listę właściwej Izby Samorządu Zawodowego lub dokumenty, które potwierdzają odpowiednie kwalifikacje i zostały uznane na zasadach określonych w przepisach odrębnych (podstawa prawna art. 12a ustawy Prawo budowlane);</w:t>
      </w:r>
    </w:p>
    <w:p w:rsidR="00BE2F11" w:rsidRPr="00F32BD7" w:rsidRDefault="00BE2F11" w:rsidP="00BE2F11">
      <w:pPr>
        <w:pStyle w:val="Akapitzlist"/>
        <w:numPr>
          <w:ilvl w:val="0"/>
          <w:numId w:val="21"/>
        </w:numPr>
        <w:tabs>
          <w:tab w:val="clear" w:pos="0"/>
          <w:tab w:val="num" w:pos="65"/>
          <w:tab w:val="left" w:pos="1701"/>
        </w:tabs>
        <w:spacing w:after="0"/>
        <w:ind w:left="1211"/>
        <w:jc w:val="both"/>
        <w:rPr>
          <w:rFonts w:asciiTheme="minorHAnsi" w:eastAsia="SimSun" w:hAnsiTheme="minorHAnsi" w:cs="Cambria"/>
          <w:color w:val="000000"/>
          <w:kern w:val="1"/>
        </w:rPr>
      </w:pPr>
      <w:r w:rsidRPr="00F32BD7">
        <w:rPr>
          <w:rFonts w:asciiTheme="minorHAnsi" w:eastAsia="SimSun" w:hAnsiTheme="minorHAnsi" w:cs="Cambria"/>
          <w:color w:val="000000"/>
          <w:kern w:val="1"/>
        </w:rPr>
        <w:t>nadzór inwestorski ze strony Zamawiającego (inspektora nadzoru inwestorskiego).</w:t>
      </w:r>
    </w:p>
    <w:p w:rsidR="00BE2F11" w:rsidRPr="00F32BD7" w:rsidRDefault="00BE2F11" w:rsidP="00BE2F11">
      <w:pPr>
        <w:numPr>
          <w:ilvl w:val="0"/>
          <w:numId w:val="40"/>
        </w:numPr>
        <w:suppressAutoHyphens/>
        <w:spacing w:after="0"/>
        <w:ind w:left="567" w:hanging="567"/>
        <w:jc w:val="both"/>
        <w:rPr>
          <w:rFonts w:cs="Cambria"/>
          <w:color w:val="000000"/>
          <w:kern w:val="1"/>
        </w:rPr>
      </w:pPr>
      <w:r w:rsidRPr="00F32BD7">
        <w:rPr>
          <w:rFonts w:cs="Cambria"/>
          <w:color w:val="000000"/>
          <w:kern w:val="1"/>
        </w:rPr>
        <w:t>Zamawiający przewiduje możliwość zmian postanowień zawartej umowy w stosunku do treści oferty, na podstawie, której dokonano wyboru Wykonawcy, w związku z pandemią choroby COVID-19 w okolicznościach wskazanych poniżej:</w:t>
      </w:r>
    </w:p>
    <w:p w:rsidR="00BE2F11" w:rsidRPr="00F32BD7" w:rsidRDefault="00BE2F11" w:rsidP="00BE2F11">
      <w:pPr>
        <w:numPr>
          <w:ilvl w:val="0"/>
          <w:numId w:val="44"/>
        </w:numPr>
        <w:suppressAutoHyphens/>
        <w:spacing w:after="0"/>
        <w:ind w:left="1134" w:hanging="567"/>
        <w:jc w:val="both"/>
        <w:rPr>
          <w:rFonts w:cs="Cambria"/>
          <w:color w:val="000000"/>
          <w:kern w:val="1"/>
        </w:rPr>
      </w:pPr>
      <w:r w:rsidRPr="00F32BD7">
        <w:rPr>
          <w:rFonts w:cs="Cambria"/>
          <w:color w:val="000000"/>
          <w:kern w:val="1"/>
        </w:rPr>
        <w:t xml:space="preserve">Strony umowy niezwłocznie, wzajemnie informują się o wpływie okoliczności związanych </w:t>
      </w:r>
      <w:r w:rsidRPr="00F32BD7">
        <w:rPr>
          <w:rFonts w:cs="Cambria"/>
          <w:color w:val="000000"/>
          <w:kern w:val="1"/>
        </w:rPr>
        <w:br/>
        <w:t xml:space="preserve">z wystąpieniem COVID-19 na należyte wykonanie tej umowy, o ile taki wpływ wystąpił lub może wystąpić. Strony umowy potwierdzają ten wpływ dołączając do informacji, o której mowa </w:t>
      </w:r>
      <w:r w:rsidRPr="00F32BD7">
        <w:rPr>
          <w:rFonts w:cs="Cambria"/>
          <w:color w:val="000000"/>
          <w:kern w:val="1"/>
        </w:rPr>
        <w:br/>
        <w:t>w zdaniu pierwszym, oświadczenia lub dokumenty, które mogą dotyczyć w szczególności:</w:t>
      </w:r>
    </w:p>
    <w:p w:rsidR="00BE2F11" w:rsidRPr="00F32BD7" w:rsidRDefault="00BE2F11" w:rsidP="00BE2F11">
      <w:pPr>
        <w:pStyle w:val="Akapitzlist"/>
        <w:numPr>
          <w:ilvl w:val="0"/>
          <w:numId w:val="50"/>
        </w:numPr>
        <w:tabs>
          <w:tab w:val="left" w:pos="1134"/>
        </w:tabs>
        <w:spacing w:after="0"/>
        <w:jc w:val="both"/>
        <w:rPr>
          <w:rFonts w:asciiTheme="minorHAnsi" w:hAnsiTheme="minorHAnsi" w:cs="Cambria"/>
          <w:color w:val="000000"/>
          <w:kern w:val="1"/>
        </w:rPr>
      </w:pPr>
      <w:r w:rsidRPr="00F32BD7">
        <w:rPr>
          <w:rFonts w:asciiTheme="minorHAnsi" w:hAnsiTheme="minorHAnsi" w:cs="Cambria"/>
          <w:color w:val="000000"/>
          <w:kern w:val="1"/>
        </w:rPr>
        <w:t>nieobecności pracowników lub osób świadczących pracę za wynagrodzeniem na innej podstawie niż stosunek pracy, które uczestniczą lub mogłyby uczestniczyć w realizacji zamówienia;</w:t>
      </w:r>
    </w:p>
    <w:p w:rsidR="00BE2F11" w:rsidRPr="00F32BD7" w:rsidRDefault="00BE2F11" w:rsidP="00BE2F11">
      <w:pPr>
        <w:pStyle w:val="Akapitzlist"/>
        <w:numPr>
          <w:ilvl w:val="0"/>
          <w:numId w:val="50"/>
        </w:numPr>
        <w:tabs>
          <w:tab w:val="left" w:pos="1134"/>
        </w:tabs>
        <w:spacing w:after="0"/>
        <w:jc w:val="both"/>
        <w:rPr>
          <w:rFonts w:asciiTheme="minorHAnsi" w:hAnsiTheme="minorHAnsi" w:cs="Cambria"/>
          <w:color w:val="000000"/>
          <w:kern w:val="1"/>
        </w:rPr>
      </w:pPr>
      <w:r w:rsidRPr="00F32BD7">
        <w:rPr>
          <w:rFonts w:asciiTheme="minorHAnsi" w:hAnsiTheme="minorHAnsi" w:cs="Cambria"/>
          <w:color w:val="000000"/>
          <w:kern w:val="1"/>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BE2F11" w:rsidRPr="00F32BD7" w:rsidRDefault="00BE2F11" w:rsidP="00BE2F11">
      <w:pPr>
        <w:pStyle w:val="Akapitzlist"/>
        <w:numPr>
          <w:ilvl w:val="0"/>
          <w:numId w:val="50"/>
        </w:numPr>
        <w:tabs>
          <w:tab w:val="left" w:pos="1134"/>
        </w:tabs>
        <w:spacing w:after="0"/>
        <w:jc w:val="both"/>
        <w:rPr>
          <w:rFonts w:asciiTheme="minorHAnsi" w:hAnsiTheme="minorHAnsi" w:cs="Cambria"/>
          <w:color w:val="000000"/>
          <w:kern w:val="1"/>
        </w:rPr>
      </w:pPr>
      <w:r w:rsidRPr="00F32BD7">
        <w:rPr>
          <w:rFonts w:asciiTheme="minorHAnsi" w:hAnsiTheme="minorHAnsi" w:cs="Cambria"/>
          <w:color w:val="000000"/>
          <w:kern w:val="1"/>
        </w:rPr>
        <w:t>poleceń lub decyzji wydanych przez wojewodów, ministra właściwego do spraw zdrowia lub Prezesa Rady Ministrów, związanych z przeciwdziałaniem COVID-19;</w:t>
      </w:r>
    </w:p>
    <w:p w:rsidR="00BE2F11" w:rsidRPr="00F32BD7" w:rsidRDefault="00BE2F11" w:rsidP="00BE2F11">
      <w:pPr>
        <w:pStyle w:val="Akapitzlist"/>
        <w:numPr>
          <w:ilvl w:val="0"/>
          <w:numId w:val="50"/>
        </w:numPr>
        <w:tabs>
          <w:tab w:val="left" w:pos="1134"/>
        </w:tabs>
        <w:spacing w:after="0"/>
        <w:jc w:val="both"/>
        <w:rPr>
          <w:rFonts w:asciiTheme="minorHAnsi" w:hAnsiTheme="minorHAnsi" w:cs="Cambria"/>
          <w:color w:val="000000"/>
          <w:kern w:val="1"/>
        </w:rPr>
      </w:pPr>
      <w:r w:rsidRPr="00F32BD7">
        <w:rPr>
          <w:rFonts w:asciiTheme="minorHAnsi" w:hAnsiTheme="minorHAnsi" w:cs="Cambria"/>
          <w:color w:val="000000"/>
          <w:kern w:val="1"/>
        </w:rPr>
        <w:t>wstrzymania dostaw produktów, komponentów produktu lub materiałów, trudności w dostępie do sprzętu lub trudności w realizacji usług transportowych;</w:t>
      </w:r>
    </w:p>
    <w:p w:rsidR="00BE2F11" w:rsidRPr="00F32BD7" w:rsidRDefault="00BE2F11" w:rsidP="00BE2F11">
      <w:pPr>
        <w:pStyle w:val="Akapitzlist"/>
        <w:numPr>
          <w:ilvl w:val="0"/>
          <w:numId w:val="50"/>
        </w:numPr>
        <w:tabs>
          <w:tab w:val="left" w:pos="1134"/>
        </w:tabs>
        <w:spacing w:after="0"/>
        <w:jc w:val="both"/>
        <w:rPr>
          <w:rFonts w:asciiTheme="minorHAnsi" w:hAnsiTheme="minorHAnsi" w:cs="Cambria"/>
          <w:color w:val="000000"/>
          <w:kern w:val="1"/>
        </w:rPr>
      </w:pPr>
      <w:r w:rsidRPr="00F32BD7">
        <w:rPr>
          <w:rFonts w:asciiTheme="minorHAnsi" w:hAnsiTheme="minorHAnsi" w:cs="Cambria"/>
          <w:color w:val="000000"/>
          <w:kern w:val="1"/>
        </w:rPr>
        <w:lastRenderedPageBreak/>
        <w:t>innych okoliczności, które uniemożliwiają bądź w istotnym stopniu ograniczają możliwość wykonania umowy;</w:t>
      </w:r>
    </w:p>
    <w:p w:rsidR="00BE2F11" w:rsidRPr="00F32BD7" w:rsidRDefault="00BE2F11" w:rsidP="00BE2F11">
      <w:pPr>
        <w:pStyle w:val="Akapitzlist"/>
        <w:numPr>
          <w:ilvl w:val="0"/>
          <w:numId w:val="50"/>
        </w:numPr>
        <w:tabs>
          <w:tab w:val="left" w:pos="1134"/>
        </w:tabs>
        <w:spacing w:after="0"/>
        <w:jc w:val="both"/>
        <w:rPr>
          <w:rFonts w:asciiTheme="minorHAnsi" w:hAnsiTheme="minorHAnsi" w:cs="Cambria"/>
          <w:color w:val="000000"/>
          <w:kern w:val="1"/>
        </w:rPr>
      </w:pPr>
      <w:r w:rsidRPr="00F32BD7">
        <w:rPr>
          <w:rFonts w:asciiTheme="minorHAnsi" w:hAnsiTheme="minorHAnsi" w:cs="Cambria"/>
          <w:color w:val="000000"/>
          <w:kern w:val="1"/>
        </w:rPr>
        <w:t>okoliczności, o których mowa w lit. a-e w zakresie w jakim dotyczą one podwykonawcy lub dalszego podwykonawcy.</w:t>
      </w:r>
    </w:p>
    <w:p w:rsidR="00BE2F11" w:rsidRPr="00F32BD7" w:rsidRDefault="00BE2F11" w:rsidP="00BE2F11">
      <w:pPr>
        <w:numPr>
          <w:ilvl w:val="0"/>
          <w:numId w:val="44"/>
        </w:numPr>
        <w:suppressAutoHyphens/>
        <w:spacing w:after="0"/>
        <w:ind w:left="1134" w:hanging="567"/>
        <w:jc w:val="both"/>
        <w:rPr>
          <w:rFonts w:cs="Cambria"/>
          <w:color w:val="000000"/>
          <w:kern w:val="1"/>
        </w:rPr>
      </w:pPr>
      <w:r w:rsidRPr="00F32BD7">
        <w:rPr>
          <w:rFonts w:cs="Cambria"/>
          <w:color w:val="000000"/>
          <w:kern w:val="1"/>
        </w:rPr>
        <w:t>W przypadku wykonawców mających siedzibę lub wykonujących działalność związaną z realizacją umowy poza terytorium Rzeczypospolitej Polskiej, w miejsce dokumentów, o których mowa w ust. 3 pkt 1 lit. a-e, składa się dokumenty wydane przez odpowiednie instytucje w tych krajach lub oświadczenia tych Wykonawców.</w:t>
      </w:r>
    </w:p>
    <w:p w:rsidR="00BE2F11" w:rsidRPr="00F32BD7" w:rsidRDefault="00BE2F11" w:rsidP="00BE2F11">
      <w:pPr>
        <w:numPr>
          <w:ilvl w:val="0"/>
          <w:numId w:val="44"/>
        </w:numPr>
        <w:suppressAutoHyphens/>
        <w:spacing w:after="0"/>
        <w:ind w:left="1134" w:hanging="567"/>
        <w:jc w:val="both"/>
        <w:rPr>
          <w:rFonts w:cs="Cambria"/>
          <w:color w:val="000000"/>
          <w:kern w:val="1"/>
        </w:rPr>
      </w:pPr>
      <w:r w:rsidRPr="00F32BD7">
        <w:rPr>
          <w:rFonts w:cs="Cambria"/>
          <w:color w:val="000000"/>
          <w:kern w:val="1"/>
        </w:rPr>
        <w:t>Każda ze stron umowy może żądać przedstawienia dodatkowych oświadczeń lub dokumentów potwierdzających wpływ okoliczności związanych z wystąpieniem COVID-19 na należyte wykonanie tej umowy.</w:t>
      </w:r>
    </w:p>
    <w:p w:rsidR="00BE2F11" w:rsidRPr="00F32BD7" w:rsidRDefault="00BE2F11" w:rsidP="00BE2F11">
      <w:pPr>
        <w:numPr>
          <w:ilvl w:val="0"/>
          <w:numId w:val="44"/>
        </w:numPr>
        <w:suppressAutoHyphens/>
        <w:spacing w:after="0"/>
        <w:ind w:left="1134" w:hanging="567"/>
        <w:jc w:val="both"/>
        <w:rPr>
          <w:rFonts w:cs="Cambria"/>
          <w:color w:val="000000"/>
          <w:kern w:val="1"/>
        </w:rPr>
      </w:pPr>
      <w:r w:rsidRPr="00F32BD7">
        <w:rPr>
          <w:rFonts w:cs="Cambria"/>
          <w:color w:val="000000"/>
          <w:kern w:val="1"/>
        </w:rPr>
        <w:t>Strona umowy na podstawie otrzymanych oświadczeń lub dokumentów, o których mowa w pkt 1 i 2, w terminie 14 dni od dnia ich otrzymania, przekazuje drugiej stronie swoje stanowisko, wraz z uzasadnieniem, odnośnie do wpływu okoliczności, o których mowa w pkt 1 , na należyte jej wykonanie. Jeżeli strona umowy otrzymała kolejne oświadczenia lub dokumenty, termin liczony jest od dnia ich otrzymania.</w:t>
      </w:r>
    </w:p>
    <w:p w:rsidR="00BE2F11" w:rsidRPr="00F32BD7" w:rsidRDefault="00BE2F11" w:rsidP="00BE2F11">
      <w:pPr>
        <w:numPr>
          <w:ilvl w:val="0"/>
          <w:numId w:val="44"/>
        </w:numPr>
        <w:suppressAutoHyphens/>
        <w:spacing w:after="0"/>
        <w:ind w:left="1134" w:hanging="567"/>
        <w:jc w:val="both"/>
        <w:rPr>
          <w:rFonts w:cs="Cambria"/>
          <w:color w:val="000000"/>
          <w:kern w:val="1"/>
        </w:rPr>
      </w:pPr>
      <w:r w:rsidRPr="00F32BD7">
        <w:rPr>
          <w:rFonts w:cs="Cambria"/>
          <w:color w:val="000000"/>
          <w:kern w:val="1"/>
        </w:rPr>
        <w:t>Zamawiający, po stwierdzeniu, że okoliczności związane z wystąpieniem COVID-19, o których mowa w pkt 1, wpływają na należyte wykonanie Umowy, może w uzgodnieniu z wykonawcą dokonać zmiany umowy, w szczególności przez:</w:t>
      </w:r>
    </w:p>
    <w:p w:rsidR="00BE2F11" w:rsidRPr="00F32BD7" w:rsidRDefault="00BE2F11" w:rsidP="00BE2F11">
      <w:pPr>
        <w:pStyle w:val="Akapitzlist"/>
        <w:numPr>
          <w:ilvl w:val="1"/>
          <w:numId w:val="51"/>
        </w:numPr>
        <w:tabs>
          <w:tab w:val="left" w:pos="1843"/>
        </w:tabs>
        <w:spacing w:after="0"/>
        <w:ind w:hanging="306"/>
        <w:jc w:val="both"/>
        <w:rPr>
          <w:rFonts w:asciiTheme="minorHAnsi" w:hAnsiTheme="minorHAnsi" w:cs="Cambria"/>
          <w:color w:val="000000"/>
          <w:kern w:val="1"/>
        </w:rPr>
      </w:pPr>
      <w:r w:rsidRPr="00F32BD7">
        <w:rPr>
          <w:rFonts w:asciiTheme="minorHAnsi" w:hAnsiTheme="minorHAnsi" w:cs="Cambria"/>
          <w:color w:val="000000"/>
          <w:kern w:val="1"/>
        </w:rPr>
        <w:t>zmianę terminu wykonania umowy lub jej części, lub czasowe zawieszenie wykonywania umowy lub jej części,</w:t>
      </w:r>
    </w:p>
    <w:p w:rsidR="00BE2F11" w:rsidRPr="00F32BD7" w:rsidRDefault="00BE2F11" w:rsidP="00BE2F11">
      <w:pPr>
        <w:pStyle w:val="Akapitzlist"/>
        <w:numPr>
          <w:ilvl w:val="1"/>
          <w:numId w:val="51"/>
        </w:numPr>
        <w:tabs>
          <w:tab w:val="left" w:pos="1701"/>
        </w:tabs>
        <w:spacing w:after="0"/>
        <w:ind w:hanging="306"/>
        <w:jc w:val="both"/>
        <w:rPr>
          <w:rFonts w:asciiTheme="minorHAnsi" w:hAnsiTheme="minorHAnsi" w:cs="Cambria"/>
          <w:color w:val="000000"/>
          <w:kern w:val="1"/>
        </w:rPr>
      </w:pPr>
      <w:r w:rsidRPr="00F32BD7">
        <w:rPr>
          <w:rFonts w:asciiTheme="minorHAnsi" w:hAnsiTheme="minorHAnsi" w:cs="Cambria"/>
          <w:color w:val="000000"/>
          <w:kern w:val="1"/>
        </w:rPr>
        <w:t>zmianę sposobu wykonywania dostaw, usług lub robót budowlanych,</w:t>
      </w:r>
    </w:p>
    <w:p w:rsidR="00BE2F11" w:rsidRPr="00F32BD7" w:rsidRDefault="00BE2F11" w:rsidP="00BE2F11">
      <w:pPr>
        <w:pStyle w:val="Akapitzlist"/>
        <w:numPr>
          <w:ilvl w:val="1"/>
          <w:numId w:val="51"/>
        </w:numPr>
        <w:tabs>
          <w:tab w:val="left" w:pos="1701"/>
        </w:tabs>
        <w:spacing w:after="0"/>
        <w:ind w:hanging="306"/>
        <w:jc w:val="both"/>
        <w:rPr>
          <w:rFonts w:asciiTheme="minorHAnsi" w:hAnsiTheme="minorHAnsi" w:cs="Cambria"/>
          <w:color w:val="000000"/>
          <w:kern w:val="1"/>
        </w:rPr>
      </w:pPr>
      <w:r w:rsidRPr="00F32BD7">
        <w:rPr>
          <w:rFonts w:asciiTheme="minorHAnsi" w:hAnsiTheme="minorHAnsi" w:cs="Cambria"/>
          <w:color w:val="000000"/>
          <w:kern w:val="1"/>
        </w:rPr>
        <w:t>zmianę zakresu świadczenia wykonawcy i odpowiadającą jej zmianę wynagrodzenia lub sposobu rozliczenia wynagrodzenia wykonawcy,</w:t>
      </w:r>
    </w:p>
    <w:p w:rsidR="00BE2F11" w:rsidRPr="00F32BD7" w:rsidRDefault="00BE2F11" w:rsidP="00BE2F11">
      <w:pPr>
        <w:spacing w:after="0"/>
        <w:ind w:left="1134"/>
        <w:jc w:val="both"/>
        <w:rPr>
          <w:rFonts w:cs="Cambria"/>
          <w:color w:val="000000"/>
          <w:kern w:val="1"/>
        </w:rPr>
      </w:pPr>
      <w:r w:rsidRPr="00F32BD7">
        <w:rPr>
          <w:rFonts w:cs="Cambria"/>
          <w:color w:val="000000"/>
          <w:kern w:val="1"/>
        </w:rPr>
        <w:t xml:space="preserve">o ile wzrost wynagrodzenia spowodowany każdą kolejną zmianą nie przekroczy </w:t>
      </w:r>
      <w:r w:rsidR="00397E31" w:rsidRPr="00F32BD7">
        <w:rPr>
          <w:rFonts w:cs="Cambria"/>
          <w:color w:val="000000"/>
          <w:kern w:val="1"/>
        </w:rPr>
        <w:t>2</w:t>
      </w:r>
      <w:r w:rsidRPr="00F32BD7">
        <w:rPr>
          <w:rFonts w:cs="Cambria"/>
          <w:color w:val="000000"/>
          <w:kern w:val="1"/>
        </w:rPr>
        <w:t>0%  wartości pierwotnej umowy.</w:t>
      </w:r>
    </w:p>
    <w:p w:rsidR="00BE2F11" w:rsidRPr="00F32BD7" w:rsidRDefault="00BE2F11" w:rsidP="00BE2F11">
      <w:pPr>
        <w:numPr>
          <w:ilvl w:val="0"/>
          <w:numId w:val="44"/>
        </w:numPr>
        <w:suppressAutoHyphens/>
        <w:spacing w:after="0"/>
        <w:ind w:left="1134" w:hanging="567"/>
        <w:jc w:val="both"/>
        <w:rPr>
          <w:rFonts w:cs="Cambria"/>
          <w:color w:val="000000"/>
          <w:kern w:val="1"/>
        </w:rPr>
      </w:pPr>
      <w:r w:rsidRPr="00F32BD7">
        <w:rPr>
          <w:rFonts w:cs="Cambria"/>
          <w:color w:val="000000"/>
          <w:kern w:val="1"/>
        </w:rPr>
        <w:t xml:space="preserve">W przypadku stwierdzenia, że okoliczności związane z wystąpieniem COVID-19, o których mowa w pkt 1, mogą wpłynąć na należyte wykonanie umowy, o której mowa w pkt. 1, </w:t>
      </w:r>
      <w:r w:rsidR="00EB7B14" w:rsidRPr="00F32BD7">
        <w:rPr>
          <w:rFonts w:cs="Cambria"/>
          <w:color w:val="000000"/>
          <w:kern w:val="1"/>
        </w:rPr>
        <w:t>Z</w:t>
      </w:r>
      <w:r w:rsidRPr="00F32BD7">
        <w:rPr>
          <w:rFonts w:cs="Cambria"/>
          <w:color w:val="000000"/>
          <w:kern w:val="1"/>
        </w:rPr>
        <w:t>amawiający w uzgodnieniu z wykonawcą, może dokonać zmiany umowy zgodnie z pkt. 5.</w:t>
      </w:r>
    </w:p>
    <w:p w:rsidR="00BE2F11" w:rsidRPr="00F32BD7" w:rsidRDefault="00BE2F11" w:rsidP="00BE2F11">
      <w:pPr>
        <w:numPr>
          <w:ilvl w:val="0"/>
          <w:numId w:val="44"/>
        </w:numPr>
        <w:suppressAutoHyphens/>
        <w:spacing w:after="0"/>
        <w:ind w:left="1134" w:hanging="567"/>
        <w:jc w:val="both"/>
        <w:rPr>
          <w:rFonts w:cs="Cambria"/>
          <w:color w:val="000000"/>
          <w:kern w:val="1"/>
        </w:rPr>
      </w:pPr>
      <w:r w:rsidRPr="00F32BD7">
        <w:rPr>
          <w:rFonts w:cs="Cambria"/>
          <w:color w:val="000000"/>
          <w:kern w:val="1"/>
        </w:rPr>
        <w:t>jeżeli umowa w sprawie zamówienia publicznego zawiera postanowienia dotyczące kar umownych lub odszkodowań z tytułu odpowiedzialności za jej niewykonanie lub nienależyte wykonanie z powodu oznaczonych okoliczności, strona umowy, w stanowisku, o którym mowa w pkt 4, przedstawia wpływ okoliczności związanych z wystąpieniem COVID-19 na należyte jej wykonanie oraz wpływ okoliczności związanych z wystąpieniem COVID-19, na zasadność ustalenia i dochodzenia tych kar lub odszkodowań, lub ich wysokość.</w:t>
      </w:r>
    </w:p>
    <w:p w:rsidR="00BE2F11" w:rsidRPr="00F32BD7" w:rsidRDefault="00BE2F11" w:rsidP="00BE2F11">
      <w:pPr>
        <w:numPr>
          <w:ilvl w:val="0"/>
          <w:numId w:val="44"/>
        </w:numPr>
        <w:suppressAutoHyphens/>
        <w:spacing w:after="0"/>
        <w:ind w:left="1134" w:hanging="567"/>
        <w:jc w:val="both"/>
        <w:rPr>
          <w:rFonts w:cs="Cambria"/>
          <w:color w:val="000000"/>
          <w:kern w:val="1"/>
        </w:rPr>
      </w:pPr>
      <w:r w:rsidRPr="00F32BD7">
        <w:rPr>
          <w:rFonts w:cs="Cambria"/>
          <w:color w:val="000000"/>
          <w:kern w:val="1"/>
        </w:rPr>
        <w:t>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pkt 5.</w:t>
      </w:r>
    </w:p>
    <w:p w:rsidR="00BE2F11" w:rsidRPr="00F32BD7" w:rsidRDefault="00BE2F11" w:rsidP="00BE2F11">
      <w:pPr>
        <w:numPr>
          <w:ilvl w:val="0"/>
          <w:numId w:val="44"/>
        </w:numPr>
        <w:suppressAutoHyphens/>
        <w:spacing w:after="0"/>
        <w:ind w:left="1134" w:hanging="567"/>
        <w:jc w:val="both"/>
        <w:rPr>
          <w:rFonts w:eastAsia="SimSun" w:cs="Cambria"/>
          <w:color w:val="000000"/>
          <w:kern w:val="1"/>
        </w:rPr>
      </w:pPr>
      <w:r w:rsidRPr="00F32BD7">
        <w:rPr>
          <w:rFonts w:cs="Cambria"/>
          <w:color w:val="000000"/>
          <w:kern w:val="1"/>
        </w:rPr>
        <w:t>Postanowienia umowy określone w pkt 7 stosuje się do umowy z dalszymi Podwykonawcami.</w:t>
      </w:r>
    </w:p>
    <w:p w:rsidR="00BE2F11" w:rsidRPr="00F32BD7" w:rsidRDefault="00BE2F11" w:rsidP="00BE2F11">
      <w:pPr>
        <w:numPr>
          <w:ilvl w:val="0"/>
          <w:numId w:val="40"/>
        </w:numPr>
        <w:suppressAutoHyphens/>
        <w:spacing w:after="0"/>
        <w:ind w:left="567"/>
        <w:jc w:val="both"/>
        <w:rPr>
          <w:rFonts w:eastAsia="SimSun" w:cs="Cambria"/>
          <w:color w:val="000000"/>
          <w:kern w:val="1"/>
        </w:rPr>
      </w:pPr>
      <w:r w:rsidRPr="00F32BD7">
        <w:rPr>
          <w:rFonts w:eastAsia="SimSun" w:cs="Cambria"/>
          <w:color w:val="000000"/>
          <w:kern w:val="1"/>
        </w:rPr>
        <w:t xml:space="preserve">Powyższe postanowienia stanowią katalog zmian, na które Zamawiający może wyrazić zgodę. </w:t>
      </w:r>
      <w:r w:rsidRPr="00F32BD7">
        <w:rPr>
          <w:rFonts w:eastAsia="SimSun" w:cs="Cambria"/>
          <w:color w:val="000000"/>
          <w:kern w:val="1"/>
        </w:rPr>
        <w:br/>
        <w:t xml:space="preserve">Nie stanowią jednocześnie zobowiązania do wyrażenia takiej zgody. </w:t>
      </w:r>
    </w:p>
    <w:p w:rsidR="00BE2F11" w:rsidRPr="00F32BD7" w:rsidRDefault="00BE2F11" w:rsidP="00BE2F11">
      <w:pPr>
        <w:numPr>
          <w:ilvl w:val="0"/>
          <w:numId w:val="40"/>
        </w:numPr>
        <w:suppressAutoHyphens/>
        <w:spacing w:after="0"/>
        <w:ind w:left="567"/>
        <w:jc w:val="both"/>
        <w:rPr>
          <w:rFonts w:eastAsia="SimSun" w:cs="Cambria"/>
          <w:color w:val="000000"/>
          <w:kern w:val="1"/>
        </w:rPr>
      </w:pPr>
      <w:r w:rsidRPr="00F32BD7">
        <w:rPr>
          <w:rFonts w:eastAsia="SimSun" w:cs="Cambria"/>
          <w:color w:val="000000"/>
          <w:kern w:val="1"/>
        </w:rPr>
        <w:t>Zmiana umowy może nastąpić na pisemny umotywowany wniosek jednej ze stron, za zgodą drugiej strony umowy, na podstawie aneksu do umowy.</w:t>
      </w:r>
    </w:p>
    <w:p w:rsidR="00BE2F11" w:rsidRPr="00F32BD7" w:rsidRDefault="00BE2F11" w:rsidP="00BE2F11">
      <w:pPr>
        <w:numPr>
          <w:ilvl w:val="0"/>
          <w:numId w:val="40"/>
        </w:numPr>
        <w:suppressAutoHyphens/>
        <w:spacing w:after="0"/>
        <w:ind w:left="567"/>
        <w:jc w:val="both"/>
        <w:rPr>
          <w:rFonts w:eastAsia="SimSun" w:cs="Cambria"/>
          <w:color w:val="000000"/>
          <w:kern w:val="1"/>
        </w:rPr>
      </w:pPr>
      <w:r w:rsidRPr="00F32BD7">
        <w:rPr>
          <w:rFonts w:eastAsia="SimSun" w:cs="Cambria"/>
          <w:color w:val="000000"/>
          <w:kern w:val="1"/>
        </w:rPr>
        <w:t>Wszelkie zmiany niniejszej umowy wymagają dla swej ważności formy pisemnej pod rygorem nieważności.</w:t>
      </w:r>
    </w:p>
    <w:p w:rsidR="00BE2F11" w:rsidRPr="00F32BD7" w:rsidRDefault="00BE2F11" w:rsidP="00BE2F11">
      <w:pPr>
        <w:spacing w:after="0"/>
        <w:ind w:left="567"/>
        <w:jc w:val="both"/>
        <w:rPr>
          <w:rFonts w:eastAsia="SimSun" w:cs="Cambria"/>
          <w:color w:val="000000"/>
          <w:kern w:val="1"/>
        </w:rPr>
      </w:pPr>
    </w:p>
    <w:p w:rsidR="00BE2F11" w:rsidRPr="00F32BD7" w:rsidRDefault="00BE2F11" w:rsidP="00BE2F11">
      <w:pPr>
        <w:spacing w:after="0"/>
        <w:jc w:val="center"/>
        <w:rPr>
          <w:b/>
        </w:rPr>
      </w:pPr>
      <w:r w:rsidRPr="00F32BD7">
        <w:rPr>
          <w:b/>
        </w:rPr>
        <w:t>§ 17</w:t>
      </w:r>
    </w:p>
    <w:p w:rsidR="00BE2F11" w:rsidRPr="00F32BD7" w:rsidRDefault="00BE2F11" w:rsidP="00BE2F11">
      <w:pPr>
        <w:spacing w:after="0"/>
        <w:jc w:val="center"/>
        <w:rPr>
          <w:b/>
        </w:rPr>
      </w:pPr>
      <w:r w:rsidRPr="00F32BD7">
        <w:rPr>
          <w:b/>
        </w:rPr>
        <w:t>ODPOWIEDZIALNOŚĆ</w:t>
      </w:r>
    </w:p>
    <w:p w:rsidR="00BE2F11" w:rsidRPr="00F32BD7" w:rsidRDefault="00BE2F11" w:rsidP="00BE2F11">
      <w:pPr>
        <w:pStyle w:val="Akapitzlist"/>
        <w:numPr>
          <w:ilvl w:val="0"/>
          <w:numId w:val="22"/>
        </w:numPr>
        <w:spacing w:after="0"/>
        <w:ind w:left="567" w:hanging="426"/>
        <w:jc w:val="both"/>
        <w:rPr>
          <w:rFonts w:asciiTheme="minorHAnsi" w:hAnsiTheme="minorHAnsi"/>
        </w:rPr>
      </w:pPr>
      <w:r w:rsidRPr="00F32BD7">
        <w:rPr>
          <w:rFonts w:asciiTheme="minorHAnsi" w:hAnsiTheme="minorHAnsi"/>
        </w:rPr>
        <w:lastRenderedPageBreak/>
        <w:t>Wykonawca ponosi odpowiedzialność finansową i prawną za wszelkie szkody powstałe z Jego winy w czasie realizacji przedmiotu umowy i w okresie gwarancyjnym w obrębie wykonywanych robót.</w:t>
      </w:r>
    </w:p>
    <w:p w:rsidR="00BE2F11" w:rsidRPr="00F32BD7" w:rsidRDefault="00BE2F11" w:rsidP="00BE2F11">
      <w:pPr>
        <w:pStyle w:val="Akapitzlist"/>
        <w:numPr>
          <w:ilvl w:val="0"/>
          <w:numId w:val="22"/>
        </w:numPr>
        <w:spacing w:after="0"/>
        <w:ind w:left="567" w:hanging="426"/>
        <w:jc w:val="both"/>
        <w:rPr>
          <w:rFonts w:asciiTheme="minorHAnsi" w:hAnsiTheme="minorHAnsi"/>
        </w:rPr>
      </w:pPr>
      <w:r w:rsidRPr="00F32BD7">
        <w:rPr>
          <w:rFonts w:asciiTheme="minorHAnsi" w:eastAsia="Times New Roman" w:hAnsiTheme="minorHAnsi"/>
          <w:lang w:eastAsia="pl-PL"/>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i osób trzecich, którymi będzie posługiwał się w celu wykonania Umowy.</w:t>
      </w:r>
    </w:p>
    <w:p w:rsidR="00BE2F11" w:rsidRPr="00F32BD7" w:rsidRDefault="00BE2F11" w:rsidP="00BE2F11">
      <w:pPr>
        <w:pStyle w:val="Akapitzlist"/>
        <w:numPr>
          <w:ilvl w:val="0"/>
          <w:numId w:val="22"/>
        </w:numPr>
        <w:spacing w:after="0"/>
        <w:ind w:left="567" w:hanging="426"/>
        <w:jc w:val="both"/>
        <w:rPr>
          <w:rFonts w:asciiTheme="minorHAnsi" w:hAnsiTheme="minorHAnsi"/>
        </w:rPr>
      </w:pPr>
      <w:r w:rsidRPr="00F32BD7">
        <w:rPr>
          <w:rFonts w:asciiTheme="minorHAnsi" w:eastAsia="Times New Roman" w:hAnsiTheme="minorHAnsi"/>
          <w:lang w:eastAsia="pl-PL"/>
        </w:rPr>
        <w:t>Wykonawca ponosi pełną odpowiedzialność za szkody i następstwa nieszczęśliwych wypadków dotyczące Pracowników i osób trzecich, wynikające bezpośrednio z wykonywanych robót, spowodowane z winy Wykonawcy.</w:t>
      </w:r>
    </w:p>
    <w:p w:rsidR="00BE2F11" w:rsidRPr="00F32BD7" w:rsidRDefault="00BE2F11" w:rsidP="00BE2F11">
      <w:pPr>
        <w:spacing w:after="0"/>
        <w:jc w:val="both"/>
      </w:pPr>
    </w:p>
    <w:p w:rsidR="00BE2F11" w:rsidRPr="00F32BD7" w:rsidRDefault="00BE2F11" w:rsidP="00BE2F11">
      <w:pPr>
        <w:spacing w:after="0"/>
        <w:jc w:val="center"/>
        <w:rPr>
          <w:b/>
        </w:rPr>
      </w:pPr>
      <w:r w:rsidRPr="00F32BD7">
        <w:rPr>
          <w:b/>
        </w:rPr>
        <w:t>§ 18</w:t>
      </w:r>
    </w:p>
    <w:p w:rsidR="00BE2F11" w:rsidRPr="00F32BD7" w:rsidRDefault="00BE2F11" w:rsidP="00BE2F11">
      <w:pPr>
        <w:spacing w:after="0"/>
        <w:jc w:val="center"/>
        <w:rPr>
          <w:b/>
        </w:rPr>
      </w:pPr>
      <w:r w:rsidRPr="00F32BD7">
        <w:rPr>
          <w:b/>
        </w:rPr>
        <w:t>WARUNKI ZATRUDNIANIA OSÓB</w:t>
      </w:r>
    </w:p>
    <w:p w:rsidR="00BE2F11" w:rsidRPr="00F32BD7" w:rsidRDefault="00BE2F11" w:rsidP="00BE2F11">
      <w:pPr>
        <w:pStyle w:val="Akapitzlist"/>
        <w:numPr>
          <w:ilvl w:val="0"/>
          <w:numId w:val="23"/>
        </w:numPr>
        <w:suppressAutoHyphens w:val="0"/>
        <w:spacing w:after="0"/>
        <w:ind w:left="426" w:hanging="426"/>
        <w:jc w:val="both"/>
        <w:rPr>
          <w:rFonts w:asciiTheme="minorHAnsi" w:eastAsia="Times New Roman" w:hAnsiTheme="minorHAnsi"/>
          <w:lang w:eastAsia="pl-PL"/>
        </w:rPr>
      </w:pPr>
      <w:r w:rsidRPr="00F32BD7">
        <w:rPr>
          <w:rFonts w:asciiTheme="minorHAnsi" w:eastAsia="Times New Roman" w:hAnsiTheme="minorHAnsi"/>
          <w:lang w:eastAsia="pl-PL"/>
        </w:rPr>
        <w:t xml:space="preserve">Zamawiający wymaga zatrudnienia na podstawie umowy o pracę w rozumieniu przepisów ustawy z dnia 26 czerwca 1974 r. - Kodeks pracy (Dz. U. z 2020 r., poz. 1320 z późn. zm.)  przez Wykonawcę lub Podwykonawcę osób wykonujących wszelkie czynności wchodzące w tzw. koszty bezpośrednie. Wymóg ten dotyczy osób, które wykonują czynności bezpośrednio związane w wykonywaniem robót, czyli tzw. pracowników fizycznych. Wymóg nie dotyczy m.in. następujących osób: kierujących budową, </w:t>
      </w:r>
      <w:r w:rsidR="00397E31" w:rsidRPr="00F32BD7">
        <w:rPr>
          <w:rFonts w:asciiTheme="minorHAnsi" w:eastAsia="Times New Roman" w:hAnsiTheme="minorHAnsi"/>
          <w:lang w:eastAsia="pl-PL"/>
        </w:rPr>
        <w:t xml:space="preserve">, kierujących robotami elektrycznymi i sanitarnymi, </w:t>
      </w:r>
      <w:r w:rsidRPr="00F32BD7">
        <w:rPr>
          <w:rFonts w:asciiTheme="minorHAnsi" w:eastAsia="Times New Roman" w:hAnsiTheme="minorHAnsi"/>
          <w:lang w:eastAsia="pl-PL"/>
        </w:rPr>
        <w:t>wykonujących obsługę geodezyjną, dostawców materiałów budowlanych.</w:t>
      </w:r>
    </w:p>
    <w:p w:rsidR="00BE2F11" w:rsidRPr="00F32BD7" w:rsidRDefault="00BE2F11" w:rsidP="00BE2F11">
      <w:pPr>
        <w:pStyle w:val="Akapitzlist"/>
        <w:numPr>
          <w:ilvl w:val="0"/>
          <w:numId w:val="23"/>
        </w:numPr>
        <w:suppressAutoHyphens w:val="0"/>
        <w:spacing w:after="0"/>
        <w:ind w:left="426" w:hanging="426"/>
        <w:jc w:val="both"/>
        <w:rPr>
          <w:rFonts w:asciiTheme="minorHAnsi" w:eastAsia="Times New Roman" w:hAnsiTheme="minorHAnsi"/>
          <w:lang w:eastAsia="pl-PL"/>
        </w:rPr>
      </w:pPr>
      <w:r w:rsidRPr="00F32BD7">
        <w:rPr>
          <w:rFonts w:asciiTheme="minorHAnsi" w:eastAsia="Times New Roman" w:hAnsiTheme="minorHAnsi"/>
          <w:lang w:eastAsia="pl-PL"/>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BE2F11" w:rsidRPr="00F32BD7" w:rsidRDefault="00BE2F11" w:rsidP="00BE2F11">
      <w:pPr>
        <w:pStyle w:val="Akapitzlist"/>
        <w:numPr>
          <w:ilvl w:val="0"/>
          <w:numId w:val="24"/>
        </w:numPr>
        <w:spacing w:after="0"/>
        <w:jc w:val="both"/>
        <w:rPr>
          <w:rFonts w:asciiTheme="minorHAnsi" w:eastAsia="Times New Roman" w:hAnsiTheme="minorHAnsi"/>
          <w:lang w:eastAsia="pl-PL"/>
        </w:rPr>
      </w:pPr>
      <w:r w:rsidRPr="00F32BD7">
        <w:rPr>
          <w:rFonts w:asciiTheme="minorHAnsi" w:eastAsia="Times New Roman" w:hAnsiTheme="minorHAnsi"/>
          <w:lang w:eastAsia="pl-PL"/>
        </w:rPr>
        <w:t xml:space="preserve">oświadczenie Wykonawcy lub Podwykonawcy o zatrudnieniu na podstawie umowy o pracę osób które wykonują czynności o których mowa w ust. 1. Oświadczenie to powinno zawierać </w:t>
      </w:r>
      <w:r w:rsidRPr="00F32BD7">
        <w:rPr>
          <w:rFonts w:asciiTheme="minorHAnsi" w:eastAsia="Times New Roman" w:hAnsiTheme="minorHAnsi"/>
          <w:lang w:eastAsia="pl-PL"/>
        </w:rPr>
        <w:br/>
        <w:t>w szczególności: dokładne określenie podmiotu składającego oświadczenie, datę złożenia oświadczenia, wskazanie, że czynności wymienione w ust. 1 wykonują osoby zatrudnione na podstawie umowy o pracę wraz ze wskazaniem liczby tych osób, imion i nazwisk tych osób, rodzaju umowy o pracę i wymiaru etatu oraz podpis osoby uprawnionej do złożenia oświadczenia w imieniu Wykonawcy lub Podwykonawcy.</w:t>
      </w:r>
    </w:p>
    <w:p w:rsidR="00BE2F11" w:rsidRPr="00F32BD7" w:rsidRDefault="00BE2F11" w:rsidP="00BE2F11">
      <w:pPr>
        <w:pStyle w:val="Akapitzlist"/>
        <w:numPr>
          <w:ilvl w:val="0"/>
          <w:numId w:val="24"/>
        </w:numPr>
        <w:spacing w:after="0"/>
        <w:jc w:val="both"/>
        <w:rPr>
          <w:rFonts w:asciiTheme="minorHAnsi" w:eastAsia="Times New Roman" w:hAnsiTheme="minorHAnsi"/>
          <w:lang w:eastAsia="pl-PL"/>
        </w:rPr>
      </w:pPr>
      <w:r w:rsidRPr="00F32BD7">
        <w:rPr>
          <w:rFonts w:asciiTheme="minorHAnsi" w:eastAsia="Times New Roman" w:hAnsiTheme="minorHAnsi"/>
          <w:lang w:eastAsia="pl-PL"/>
        </w:rPr>
        <w:t>poświadczoną za zgodność z oryginałem odpowiednio przez Wykonawcę lub Podwykonawcę kopię umowy/umów o pracę osób wykonujących w trakcie realizacji zamówienia czynności, których dotyczy oświadczenie o którym mowa  w pkt.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F32BD7">
        <w:rPr>
          <w:rStyle w:val="Odwoanieprzypisudolnego"/>
          <w:rFonts w:asciiTheme="minorHAnsi" w:eastAsia="Times New Roman" w:hAnsiTheme="minorHAnsi"/>
          <w:lang w:eastAsia="pl-PL"/>
        </w:rPr>
        <w:footnoteReference w:id="1"/>
      </w:r>
      <w:r w:rsidRPr="00F32BD7">
        <w:rPr>
          <w:rFonts w:asciiTheme="minorHAnsi" w:eastAsia="Times New Roman" w:hAnsiTheme="minorHAnsi"/>
          <w:lang w:eastAsia="pl-PL"/>
        </w:rPr>
        <w:t xml:space="preserve"> bez adresów, nr PESEL pracowników). Imię i nazwisko pracownika nie podlega </w:t>
      </w:r>
      <w:proofErr w:type="spellStart"/>
      <w:r w:rsidRPr="00F32BD7">
        <w:rPr>
          <w:rFonts w:asciiTheme="minorHAnsi" w:eastAsia="Times New Roman" w:hAnsiTheme="minorHAnsi"/>
          <w:lang w:eastAsia="pl-PL"/>
        </w:rPr>
        <w:t>anonimizacji</w:t>
      </w:r>
      <w:proofErr w:type="spellEnd"/>
      <w:r w:rsidRPr="00F32BD7">
        <w:rPr>
          <w:rFonts w:asciiTheme="minorHAnsi" w:eastAsia="Times New Roman" w:hAnsiTheme="minorHAnsi"/>
          <w:lang w:eastAsia="pl-PL"/>
        </w:rPr>
        <w:t>.  Informacje takie jak: data zawarcia umowy, rodzaj umowy o pracę i wymiar etatu powinny być możliwe do zidentyfikowania;</w:t>
      </w:r>
    </w:p>
    <w:p w:rsidR="00BE2F11" w:rsidRPr="00F32BD7" w:rsidRDefault="00BE2F11" w:rsidP="00BE2F11">
      <w:pPr>
        <w:pStyle w:val="Akapitzlist"/>
        <w:numPr>
          <w:ilvl w:val="0"/>
          <w:numId w:val="24"/>
        </w:numPr>
        <w:spacing w:after="0"/>
        <w:jc w:val="both"/>
        <w:rPr>
          <w:rFonts w:asciiTheme="minorHAnsi" w:eastAsia="Times New Roman" w:hAnsiTheme="minorHAnsi"/>
          <w:lang w:eastAsia="pl-PL"/>
        </w:rPr>
      </w:pPr>
      <w:r w:rsidRPr="00F32BD7">
        <w:rPr>
          <w:rFonts w:asciiTheme="minorHAnsi" w:eastAsia="Times New Roman" w:hAnsiTheme="minorHAnsi"/>
          <w:lang w:eastAsia="pl-PL"/>
        </w:rPr>
        <w:t>zaświadczenie właściwego oddziału ZUS, potwierdzające opłacanie przez Wykonawcę lub Podwykonawcę składek na ubezpieczenia społeczne i zdrowotne z tytułu zatrudnienia na podstawie umów o pracę za ostatni okres rozliczeniowy.</w:t>
      </w:r>
    </w:p>
    <w:p w:rsidR="00BE2F11" w:rsidRPr="00F32BD7" w:rsidRDefault="00BE2F11" w:rsidP="00BE2F11">
      <w:pPr>
        <w:pStyle w:val="Akapitzlist"/>
        <w:numPr>
          <w:ilvl w:val="0"/>
          <w:numId w:val="23"/>
        </w:numPr>
        <w:tabs>
          <w:tab w:val="left" w:pos="0"/>
        </w:tabs>
        <w:suppressAutoHyphens w:val="0"/>
        <w:spacing w:after="0"/>
        <w:ind w:left="426" w:hanging="426"/>
        <w:jc w:val="both"/>
        <w:rPr>
          <w:rFonts w:asciiTheme="minorHAnsi" w:hAnsiTheme="minorHAnsi" w:cs="Arial"/>
          <w:b/>
          <w:lang w:eastAsia="en-US"/>
        </w:rPr>
      </w:pPr>
      <w:r w:rsidRPr="00F32BD7">
        <w:rPr>
          <w:rFonts w:asciiTheme="minorHAnsi" w:hAnsiTheme="minorHAnsi"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BE2F11" w:rsidRPr="00F32BD7" w:rsidRDefault="00BE2F11" w:rsidP="00BE2F11">
      <w:pPr>
        <w:pStyle w:val="Akapitzlist"/>
        <w:numPr>
          <w:ilvl w:val="0"/>
          <w:numId w:val="25"/>
        </w:numPr>
        <w:tabs>
          <w:tab w:val="left" w:pos="0"/>
          <w:tab w:val="left" w:pos="993"/>
        </w:tabs>
        <w:suppressAutoHyphens w:val="0"/>
        <w:spacing w:after="0"/>
        <w:jc w:val="both"/>
        <w:rPr>
          <w:rFonts w:asciiTheme="minorHAnsi" w:hAnsiTheme="minorHAnsi" w:cs="Arial"/>
          <w:lang w:eastAsia="en-US"/>
        </w:rPr>
      </w:pPr>
      <w:r w:rsidRPr="00F32BD7">
        <w:rPr>
          <w:rFonts w:asciiTheme="minorHAnsi" w:hAnsiTheme="minorHAnsi" w:cs="Arial"/>
          <w:lang w:eastAsia="en-US"/>
        </w:rPr>
        <w:lastRenderedPageBreak/>
        <w:t>żądania oświadczeń i dokumentów w zakresie potwierdzenia spełniania ww. wymogów i dokonywania ich oceny,</w:t>
      </w:r>
    </w:p>
    <w:p w:rsidR="00BE2F11" w:rsidRPr="00F32BD7" w:rsidRDefault="00BE2F11" w:rsidP="00BE2F11">
      <w:pPr>
        <w:pStyle w:val="Akapitzlist"/>
        <w:numPr>
          <w:ilvl w:val="0"/>
          <w:numId w:val="25"/>
        </w:numPr>
        <w:tabs>
          <w:tab w:val="left" w:pos="0"/>
          <w:tab w:val="left" w:pos="993"/>
        </w:tabs>
        <w:suppressAutoHyphens w:val="0"/>
        <w:spacing w:after="0"/>
        <w:jc w:val="both"/>
        <w:rPr>
          <w:rFonts w:asciiTheme="minorHAnsi" w:hAnsiTheme="minorHAnsi" w:cs="Arial"/>
          <w:lang w:eastAsia="en-US"/>
        </w:rPr>
      </w:pPr>
      <w:r w:rsidRPr="00F32BD7">
        <w:rPr>
          <w:rFonts w:asciiTheme="minorHAnsi" w:hAnsiTheme="minorHAnsi" w:cs="Arial"/>
          <w:lang w:eastAsia="en-US"/>
        </w:rPr>
        <w:t>żądania wyjaśnień w przypadku wątpliwości w zakresie potwierdzenia spełniania ww. wymogów,</w:t>
      </w:r>
    </w:p>
    <w:p w:rsidR="00BE2F11" w:rsidRPr="00F32BD7" w:rsidRDefault="00BE2F11" w:rsidP="00BE2F11">
      <w:pPr>
        <w:pStyle w:val="Akapitzlist"/>
        <w:numPr>
          <w:ilvl w:val="0"/>
          <w:numId w:val="25"/>
        </w:numPr>
        <w:tabs>
          <w:tab w:val="left" w:pos="0"/>
          <w:tab w:val="left" w:pos="993"/>
        </w:tabs>
        <w:suppressAutoHyphens w:val="0"/>
        <w:spacing w:after="0"/>
        <w:jc w:val="both"/>
        <w:rPr>
          <w:rFonts w:asciiTheme="minorHAnsi" w:hAnsiTheme="minorHAnsi" w:cs="Arial"/>
          <w:lang w:eastAsia="en-US"/>
        </w:rPr>
      </w:pPr>
      <w:r w:rsidRPr="00F32BD7">
        <w:rPr>
          <w:rFonts w:asciiTheme="minorHAnsi" w:hAnsiTheme="minorHAnsi" w:cs="Arial"/>
          <w:lang w:eastAsia="en-US"/>
        </w:rPr>
        <w:t xml:space="preserve">przeprowadzania kontroli na miejscu wykonania świadczenia. </w:t>
      </w:r>
    </w:p>
    <w:p w:rsidR="00BE2F11" w:rsidRPr="00F32BD7" w:rsidRDefault="00BE2F11" w:rsidP="00BE2F11">
      <w:pPr>
        <w:pStyle w:val="Akapitzlist"/>
        <w:numPr>
          <w:ilvl w:val="0"/>
          <w:numId w:val="23"/>
        </w:numPr>
        <w:suppressAutoHyphens w:val="0"/>
        <w:spacing w:after="0"/>
        <w:ind w:left="426" w:hanging="426"/>
        <w:jc w:val="both"/>
        <w:rPr>
          <w:rFonts w:asciiTheme="minorHAnsi" w:eastAsia="Times New Roman" w:hAnsiTheme="minorHAnsi"/>
          <w:lang w:eastAsia="pl-PL"/>
        </w:rPr>
      </w:pPr>
      <w:r w:rsidRPr="00F32BD7">
        <w:rPr>
          <w:rFonts w:asciiTheme="minorHAnsi" w:eastAsia="Times New Roman" w:hAnsiTheme="minorHAnsi"/>
          <w:lang w:eastAsia="pl-PL"/>
        </w:rPr>
        <w:t xml:space="preserve">Nieprzedłożenie przez Wykonawcę, dokumentów o których mowa w ust. 2 w wyznaczonym odpowiednio w terminie określonym niniejszą umową lub  wskazanym przez Zamawiającego, dowodów  w celu potwierdzenia spełnienia przez Wykonawcę lub podwykonawcę wymogu zatrudnienia na podstawie umowy o pracę będzie traktowane jako niewypełnienie przez Wykonawcę lub podwykonawcę wymogu zatrudnienia osób wykonujących czynności,  o których mowa w ust. 1 na podstawie umowy o pracę. </w:t>
      </w:r>
    </w:p>
    <w:p w:rsidR="00BE2F11" w:rsidRPr="00F32BD7" w:rsidRDefault="00BE2F11" w:rsidP="00BE2F11">
      <w:pPr>
        <w:pStyle w:val="Akapitzlist"/>
        <w:numPr>
          <w:ilvl w:val="0"/>
          <w:numId w:val="23"/>
        </w:numPr>
        <w:suppressAutoHyphens w:val="0"/>
        <w:spacing w:after="0"/>
        <w:ind w:left="426" w:hanging="426"/>
        <w:jc w:val="both"/>
        <w:rPr>
          <w:rFonts w:asciiTheme="minorHAnsi" w:eastAsia="Times New Roman" w:hAnsiTheme="minorHAnsi"/>
          <w:lang w:eastAsia="pl-PL"/>
        </w:rPr>
      </w:pPr>
      <w:r w:rsidRPr="00F32BD7">
        <w:rPr>
          <w:rFonts w:asciiTheme="minorHAnsi" w:eastAsia="Times New Roman" w:hAnsiTheme="minorHAnsi"/>
          <w:lang w:eastAsia="pl-PL"/>
        </w:rPr>
        <w:t xml:space="preserve">W przypadku uzasadnionych wątpliwości co do przestrzegania prawa pracy przez Wykonawcę lub podwykonawcę, Zamawiający może zwrócić się o przeprowadzenie kontroli przez Państwową Inspekcję Pracy. </w:t>
      </w:r>
    </w:p>
    <w:p w:rsidR="00BE2F11" w:rsidRPr="00F32BD7" w:rsidRDefault="00BE2F11" w:rsidP="00BE2F11">
      <w:pPr>
        <w:pStyle w:val="Akapitzlist"/>
        <w:numPr>
          <w:ilvl w:val="0"/>
          <w:numId w:val="23"/>
        </w:numPr>
        <w:suppressAutoHyphens w:val="0"/>
        <w:spacing w:after="0"/>
        <w:ind w:left="426" w:hanging="426"/>
        <w:jc w:val="both"/>
        <w:rPr>
          <w:rFonts w:asciiTheme="minorHAnsi" w:eastAsia="Times New Roman" w:hAnsiTheme="minorHAnsi"/>
          <w:lang w:eastAsia="pl-PL"/>
        </w:rPr>
      </w:pPr>
      <w:r w:rsidRPr="00F32BD7">
        <w:rPr>
          <w:rFonts w:asciiTheme="minorHAnsi" w:eastAsia="Times New Roman" w:hAnsiTheme="minorHAnsi"/>
          <w:lang w:eastAsia="pl-PL"/>
        </w:rPr>
        <w:t>Wykonawca zobowiązuje się, że przed rozpoczęciem wykonywania przedmiotu Umowy Pracownicy zostaną przeszkoleni w zakresie przepisów BHP i przepisów przeciwpożarowych oraz przepisów o ochronie danych osobowych.</w:t>
      </w:r>
    </w:p>
    <w:p w:rsidR="00BE2F11" w:rsidRPr="00F32BD7" w:rsidRDefault="00BE2F11" w:rsidP="00BE2F11">
      <w:pPr>
        <w:pStyle w:val="Akapitzlist"/>
        <w:numPr>
          <w:ilvl w:val="0"/>
          <w:numId w:val="23"/>
        </w:numPr>
        <w:suppressAutoHyphens w:val="0"/>
        <w:spacing w:after="0"/>
        <w:ind w:left="426" w:hanging="426"/>
        <w:jc w:val="both"/>
        <w:rPr>
          <w:rFonts w:asciiTheme="minorHAnsi" w:eastAsia="Times New Roman" w:hAnsiTheme="minorHAnsi"/>
          <w:lang w:eastAsia="pl-PL"/>
        </w:rPr>
      </w:pPr>
      <w:r w:rsidRPr="00F32BD7">
        <w:rPr>
          <w:rFonts w:asciiTheme="minorHAnsi" w:eastAsia="Times New Roman" w:hAnsiTheme="minorHAnsi"/>
          <w:lang w:eastAsia="pl-PL"/>
        </w:rPr>
        <w:t>Wykonawca zobowiązuje się, że Pracownicy będą posiadać odpowiednie kwalifikacje, uprawnienia i umiejętności w zakresie wykonywanych czynności.</w:t>
      </w:r>
    </w:p>
    <w:p w:rsidR="00BE2F11" w:rsidRPr="00F32BD7" w:rsidRDefault="00BE2F11" w:rsidP="00BE2F11">
      <w:pPr>
        <w:pStyle w:val="Akapitzlist"/>
        <w:numPr>
          <w:ilvl w:val="0"/>
          <w:numId w:val="23"/>
        </w:numPr>
        <w:suppressAutoHyphens w:val="0"/>
        <w:spacing w:after="0"/>
        <w:ind w:left="426" w:hanging="426"/>
        <w:jc w:val="both"/>
        <w:rPr>
          <w:rFonts w:asciiTheme="minorHAnsi" w:eastAsia="Times New Roman" w:hAnsiTheme="minorHAnsi"/>
          <w:lang w:eastAsia="pl-PL"/>
        </w:rPr>
      </w:pPr>
      <w:r w:rsidRPr="00F32BD7">
        <w:rPr>
          <w:rFonts w:asciiTheme="minorHAnsi" w:eastAsia="Times New Roman" w:hAnsiTheme="minorHAnsi"/>
          <w:lang w:eastAsia="pl-PL"/>
        </w:rPr>
        <w:t>Wykonawca zobowiązuje się, że Pracownicy świadczący czynności wskazane w SWZ będą posiadali aktualne badania lekarskie, niezbędne do wykonania powierzonych im obowiązków.</w:t>
      </w:r>
    </w:p>
    <w:p w:rsidR="00BE2F11" w:rsidRPr="00F32BD7" w:rsidRDefault="00BE2F11" w:rsidP="00BE2F11">
      <w:pPr>
        <w:pStyle w:val="Akapitzlist"/>
        <w:numPr>
          <w:ilvl w:val="0"/>
          <w:numId w:val="23"/>
        </w:numPr>
        <w:suppressAutoHyphens w:val="0"/>
        <w:spacing w:after="0"/>
        <w:ind w:left="426" w:hanging="426"/>
        <w:jc w:val="both"/>
        <w:rPr>
          <w:rFonts w:asciiTheme="minorHAnsi" w:eastAsia="Times New Roman" w:hAnsiTheme="minorHAnsi"/>
          <w:lang w:eastAsia="pl-PL"/>
        </w:rPr>
      </w:pPr>
      <w:r w:rsidRPr="00F32BD7">
        <w:rPr>
          <w:rFonts w:asciiTheme="minorHAnsi" w:eastAsia="Times New Roman" w:hAnsiTheme="minorHAnsi"/>
          <w:lang w:eastAsia="pl-PL"/>
        </w:rPr>
        <w:t>Wykonawca zobowiązany jest do zapewnienia Pracownikom  odzieży ochronnej, odzieży roboczej i środków ochrony osobistej zgodnie z przepisami i zasadami BHP.</w:t>
      </w:r>
    </w:p>
    <w:p w:rsidR="00BE2F11" w:rsidRPr="00F32BD7" w:rsidRDefault="00BE2F11" w:rsidP="00BE2F11">
      <w:pPr>
        <w:pStyle w:val="Akapitzlist"/>
        <w:numPr>
          <w:ilvl w:val="0"/>
          <w:numId w:val="23"/>
        </w:numPr>
        <w:suppressAutoHyphens w:val="0"/>
        <w:spacing w:after="0"/>
        <w:ind w:left="426" w:hanging="426"/>
        <w:jc w:val="both"/>
        <w:rPr>
          <w:rFonts w:asciiTheme="minorHAnsi" w:eastAsia="Times New Roman" w:hAnsiTheme="minorHAnsi"/>
          <w:lang w:eastAsia="pl-PL"/>
        </w:rPr>
      </w:pPr>
      <w:r w:rsidRPr="00F32BD7">
        <w:rPr>
          <w:rFonts w:asciiTheme="minorHAnsi" w:eastAsia="Times New Roman" w:hAnsiTheme="minorHAnsi"/>
          <w:lang w:eastAsia="pl-PL"/>
        </w:rPr>
        <w:t>Wykonawca ponosi odpowiedzialność za prawidłowe wyposażenie Pracowników oraz za ich bezpieczeństwo w trakcie wykonywania przedmiotu Umowy.</w:t>
      </w:r>
    </w:p>
    <w:p w:rsidR="00BE2F11" w:rsidRPr="00F32BD7" w:rsidRDefault="00BE2F11" w:rsidP="00BE2F11">
      <w:pPr>
        <w:spacing w:after="0"/>
        <w:jc w:val="both"/>
        <w:rPr>
          <w:rFonts w:eastAsia="Times New Roman"/>
          <w:lang w:eastAsia="pl-PL"/>
        </w:rPr>
      </w:pPr>
    </w:p>
    <w:p w:rsidR="00BE2F11" w:rsidRPr="00F32BD7" w:rsidRDefault="00BE2F11" w:rsidP="00BE2F11">
      <w:pPr>
        <w:spacing w:after="0"/>
        <w:jc w:val="center"/>
        <w:rPr>
          <w:b/>
        </w:rPr>
      </w:pPr>
      <w:r w:rsidRPr="00F32BD7">
        <w:rPr>
          <w:b/>
        </w:rPr>
        <w:t>§ 19</w:t>
      </w:r>
    </w:p>
    <w:p w:rsidR="00BE2F11" w:rsidRPr="00F32BD7" w:rsidRDefault="00BE2F11" w:rsidP="00BE2F11">
      <w:pPr>
        <w:spacing w:after="0"/>
        <w:jc w:val="center"/>
        <w:rPr>
          <w:b/>
        </w:rPr>
      </w:pPr>
      <w:r w:rsidRPr="00F32BD7">
        <w:rPr>
          <w:b/>
        </w:rPr>
        <w:t>POSTANOWIENIA KOŃCOWE</w:t>
      </w:r>
    </w:p>
    <w:p w:rsidR="00BE2F11" w:rsidRPr="00F32BD7" w:rsidRDefault="00BE2F11" w:rsidP="00BE2F11">
      <w:pPr>
        <w:pStyle w:val="Akapitzlist"/>
        <w:numPr>
          <w:ilvl w:val="0"/>
          <w:numId w:val="52"/>
        </w:numPr>
        <w:spacing w:after="0"/>
        <w:jc w:val="both"/>
        <w:rPr>
          <w:rFonts w:asciiTheme="minorHAnsi" w:hAnsiTheme="minorHAnsi"/>
        </w:rPr>
      </w:pPr>
      <w:r w:rsidRPr="00F32BD7">
        <w:rPr>
          <w:rFonts w:asciiTheme="minorHAnsi" w:hAnsiTheme="minorHAnsi"/>
        </w:rPr>
        <w:t>Strony upoważniają następujących przedstawicieli do kontaktów w zakresie przedmiotu umowy:</w:t>
      </w:r>
    </w:p>
    <w:p w:rsidR="00BE2F11" w:rsidRPr="00F32BD7" w:rsidRDefault="00BE2F11" w:rsidP="00BE2F11">
      <w:pPr>
        <w:pStyle w:val="Akapitzlist"/>
        <w:numPr>
          <w:ilvl w:val="0"/>
          <w:numId w:val="53"/>
        </w:numPr>
        <w:spacing w:after="0"/>
        <w:jc w:val="both"/>
        <w:rPr>
          <w:rFonts w:asciiTheme="minorHAnsi" w:hAnsiTheme="minorHAnsi"/>
        </w:rPr>
      </w:pPr>
      <w:r w:rsidRPr="00F32BD7">
        <w:rPr>
          <w:rFonts w:asciiTheme="minorHAnsi" w:hAnsiTheme="minorHAnsi"/>
        </w:rPr>
        <w:t>ze strony Zamawiającego: Robert Kozyra</w:t>
      </w:r>
    </w:p>
    <w:p w:rsidR="00BE2F11" w:rsidRPr="00F32BD7" w:rsidRDefault="00BE2F11" w:rsidP="00BE2F11">
      <w:pPr>
        <w:spacing w:after="0"/>
        <w:ind w:left="708"/>
        <w:jc w:val="both"/>
      </w:pPr>
      <w:r w:rsidRPr="00F32BD7">
        <w:t>tel. nr 74 816 28 36,</w:t>
      </w:r>
    </w:p>
    <w:p w:rsidR="00BE2F11" w:rsidRPr="00F32BD7" w:rsidRDefault="00BE2F11" w:rsidP="00BE2F11">
      <w:pPr>
        <w:spacing w:after="0"/>
        <w:ind w:left="708"/>
        <w:jc w:val="both"/>
        <w:rPr>
          <w:lang w:val="en-NZ"/>
        </w:rPr>
      </w:pPr>
      <w:r w:rsidRPr="00F32BD7">
        <w:rPr>
          <w:lang w:val="en-NZ"/>
        </w:rPr>
        <w:t>email: r.kozyra@zabkowice-powiat.pl ,</w:t>
      </w:r>
    </w:p>
    <w:p w:rsidR="00BE2F11" w:rsidRPr="00F32BD7" w:rsidRDefault="00BE2F11" w:rsidP="00BE2F11">
      <w:pPr>
        <w:pStyle w:val="Akapitzlist"/>
        <w:numPr>
          <w:ilvl w:val="0"/>
          <w:numId w:val="53"/>
        </w:numPr>
        <w:spacing w:after="0"/>
        <w:jc w:val="both"/>
        <w:rPr>
          <w:rFonts w:asciiTheme="minorHAnsi" w:hAnsiTheme="minorHAnsi"/>
        </w:rPr>
      </w:pPr>
      <w:r w:rsidRPr="00F32BD7">
        <w:rPr>
          <w:rFonts w:asciiTheme="minorHAnsi" w:hAnsiTheme="minorHAnsi"/>
        </w:rPr>
        <w:t>ze strony Wykonawcy: _____________________________</w:t>
      </w:r>
    </w:p>
    <w:p w:rsidR="00BE2F11" w:rsidRPr="00F32BD7" w:rsidRDefault="00BE2F11" w:rsidP="00BE2F11">
      <w:pPr>
        <w:spacing w:after="0"/>
        <w:ind w:left="708"/>
        <w:jc w:val="both"/>
      </w:pPr>
      <w:r w:rsidRPr="00F32BD7">
        <w:t>tel. nr ____________________________</w:t>
      </w:r>
    </w:p>
    <w:p w:rsidR="00BE2F11" w:rsidRPr="00F32BD7" w:rsidRDefault="00BE2F11" w:rsidP="00BE2F11">
      <w:pPr>
        <w:spacing w:after="0"/>
        <w:ind w:left="708"/>
        <w:jc w:val="both"/>
      </w:pPr>
      <w:r w:rsidRPr="00F32BD7">
        <w:t xml:space="preserve">email: ____________________________ </w:t>
      </w:r>
    </w:p>
    <w:p w:rsidR="00BE2F11" w:rsidRPr="00F32BD7" w:rsidRDefault="00BE2F11" w:rsidP="00BE2F11">
      <w:pPr>
        <w:pStyle w:val="Akapitzlist"/>
        <w:numPr>
          <w:ilvl w:val="0"/>
          <w:numId w:val="52"/>
        </w:numPr>
        <w:spacing w:after="0"/>
        <w:jc w:val="both"/>
        <w:rPr>
          <w:rFonts w:asciiTheme="minorHAnsi" w:hAnsiTheme="minorHAnsi"/>
        </w:rPr>
      </w:pPr>
      <w:r w:rsidRPr="00F32BD7">
        <w:rPr>
          <w:rFonts w:asciiTheme="minorHAnsi" w:hAnsiTheme="minorHAnsi"/>
        </w:rPr>
        <w:t>Zmiana osób o których mowa w ust. 1 winna być potwierdzona pisemnie i nie wymaga aneksu do  niniejszej umowy.</w:t>
      </w:r>
    </w:p>
    <w:p w:rsidR="00BE2F11" w:rsidRPr="00F32BD7" w:rsidRDefault="00BE2F11" w:rsidP="00BE2F11">
      <w:pPr>
        <w:pStyle w:val="Akapitzlist"/>
        <w:numPr>
          <w:ilvl w:val="0"/>
          <w:numId w:val="52"/>
        </w:numPr>
        <w:spacing w:after="0"/>
        <w:jc w:val="both"/>
        <w:rPr>
          <w:rFonts w:asciiTheme="minorHAnsi" w:hAnsiTheme="minorHAnsi"/>
        </w:rPr>
      </w:pPr>
      <w:r w:rsidRPr="00F32BD7">
        <w:rPr>
          <w:rFonts w:asciiTheme="minorHAnsi" w:hAnsiTheme="minorHAnsi"/>
        </w:rPr>
        <w:t>W sprawach nie uregulowanych niniejszą umową mają zastosowanie w szczególności przepisy Prawa  zamówień publicznych i Kodeksu Cywilnego.</w:t>
      </w:r>
    </w:p>
    <w:p w:rsidR="00BE2F11" w:rsidRPr="00F32BD7" w:rsidRDefault="00BE2F11" w:rsidP="00BE2F11">
      <w:pPr>
        <w:pStyle w:val="Akapitzlist"/>
        <w:numPr>
          <w:ilvl w:val="0"/>
          <w:numId w:val="52"/>
        </w:numPr>
        <w:spacing w:after="0"/>
        <w:jc w:val="both"/>
        <w:rPr>
          <w:rFonts w:asciiTheme="minorHAnsi" w:hAnsiTheme="minorHAnsi"/>
        </w:rPr>
      </w:pPr>
      <w:r w:rsidRPr="00F32BD7">
        <w:rPr>
          <w:rFonts w:asciiTheme="minorHAnsi" w:hAnsiTheme="minorHAnsi"/>
        </w:rPr>
        <w:t>Wszelkie ewentualne kwestie sporne powstałe na tle wykonania umowy Strony rozstrzygać będą polubownie, w drodze wzajemnych negocjacji. W przypadku braku porozumienia w terminie 10 dni od dnia podjęcia negocjacji – spory podlegają rozstrzyganiu przez sąd właściwy dla siedziby Zamawiającego.</w:t>
      </w:r>
    </w:p>
    <w:p w:rsidR="00BE2F11" w:rsidRPr="00F32BD7" w:rsidRDefault="00BE2F11" w:rsidP="00BE2F11">
      <w:pPr>
        <w:pStyle w:val="Akapitzlist"/>
        <w:numPr>
          <w:ilvl w:val="0"/>
          <w:numId w:val="52"/>
        </w:numPr>
        <w:spacing w:after="0"/>
        <w:jc w:val="both"/>
        <w:rPr>
          <w:rFonts w:asciiTheme="minorHAnsi" w:hAnsiTheme="minorHAnsi"/>
        </w:rPr>
      </w:pPr>
      <w:r w:rsidRPr="00F32BD7">
        <w:rPr>
          <w:rFonts w:asciiTheme="minorHAnsi" w:hAnsiTheme="minorHAnsi"/>
        </w:rPr>
        <w:t>Zmiana niniejszej umowy może nastąpić w formie pisemnej, pod rygorem nieważności.</w:t>
      </w:r>
    </w:p>
    <w:p w:rsidR="00BE2F11" w:rsidRPr="00F32BD7" w:rsidRDefault="00BE2F11" w:rsidP="00BE2F11">
      <w:pPr>
        <w:pStyle w:val="Akapitzlist"/>
        <w:numPr>
          <w:ilvl w:val="0"/>
          <w:numId w:val="52"/>
        </w:numPr>
        <w:spacing w:after="0"/>
        <w:jc w:val="both"/>
        <w:rPr>
          <w:rFonts w:asciiTheme="minorHAnsi" w:hAnsiTheme="minorHAnsi"/>
        </w:rPr>
      </w:pPr>
      <w:r w:rsidRPr="00F32BD7">
        <w:rPr>
          <w:rFonts w:asciiTheme="minorHAnsi" w:hAnsiTheme="minorHAnsi" w:cs="Cambria"/>
          <w:color w:val="000000"/>
        </w:rPr>
        <w:t xml:space="preserve">W sprawach nieuregulowanych niniejszą umową stosuje się przepisy ustaw: ustawy z dnia 11 września 2019 roku Prawo zamówień publicznych (Dz. U. z 2021 r. poz. 1129 z późn. zm.), oraz ustawy  z dnia 23 kwietnia 1964 roku Kodeks cywilny (Dz. U. z 2020r., poz. 1740 z późn. zm.) o ile przepisy ustawy Prawo zamówień publicznych nie stanowią inaczej,  ustawy z dnia 7 lipca 1994 roku Prawo budowlane (Dz. U. z 2020 r. poz. 1333 z późn. zm. ). </w:t>
      </w:r>
    </w:p>
    <w:p w:rsidR="00BE2F11" w:rsidRPr="00F32BD7" w:rsidRDefault="00BE2F11" w:rsidP="00BE2F11">
      <w:pPr>
        <w:pStyle w:val="Akapitzlist"/>
        <w:numPr>
          <w:ilvl w:val="0"/>
          <w:numId w:val="52"/>
        </w:numPr>
        <w:spacing w:after="0"/>
        <w:jc w:val="both"/>
        <w:rPr>
          <w:rFonts w:asciiTheme="minorHAnsi" w:hAnsiTheme="minorHAnsi"/>
        </w:rPr>
      </w:pPr>
      <w:r w:rsidRPr="00F32BD7">
        <w:rPr>
          <w:rFonts w:asciiTheme="minorHAnsi" w:hAnsiTheme="minorHAnsi"/>
        </w:rPr>
        <w:t xml:space="preserve">Wykonawcę zobowiązuje się do przestrzegania poufności co do informacji lub danych pozyskanych w związku z realizacją umowy, w szczególności do przestrzegania przepisów dotyczących ochrony danych osobowych, </w:t>
      </w:r>
      <w:r w:rsidRPr="00F32BD7">
        <w:rPr>
          <w:rFonts w:asciiTheme="minorHAnsi" w:hAnsiTheme="minorHAnsi"/>
        </w:rPr>
        <w:lastRenderedPageBreak/>
        <w:t>które to informacje nie mogą być wykorzystywane przez Wykonawcę w celu innym niż dla potrzeb realizacji umowy.</w:t>
      </w:r>
    </w:p>
    <w:p w:rsidR="00BE2F11" w:rsidRPr="00F32BD7" w:rsidRDefault="00BE2F11" w:rsidP="00BE2F11">
      <w:pPr>
        <w:pStyle w:val="Akapitzlist"/>
        <w:numPr>
          <w:ilvl w:val="0"/>
          <w:numId w:val="52"/>
        </w:numPr>
        <w:spacing w:after="0"/>
        <w:jc w:val="both"/>
        <w:rPr>
          <w:rFonts w:asciiTheme="minorHAnsi" w:hAnsiTheme="minorHAnsi"/>
        </w:rPr>
      </w:pPr>
      <w:r w:rsidRPr="00F32BD7">
        <w:rPr>
          <w:rFonts w:asciiTheme="minorHAnsi" w:hAnsiTheme="minorHAnsi"/>
        </w:rPr>
        <w:t>Umowę niniejszą sporządzono w dwóch jednobrzmiących egzemplarzach, jeden egzemplarz dla   Zamawiającego i jeden dla Wykonawcy.</w:t>
      </w:r>
    </w:p>
    <w:p w:rsidR="00BE2F11" w:rsidRPr="00F32BD7" w:rsidRDefault="00BE2F11" w:rsidP="00BE2F11">
      <w:pPr>
        <w:pStyle w:val="Akapitzlist"/>
        <w:numPr>
          <w:ilvl w:val="0"/>
          <w:numId w:val="52"/>
        </w:numPr>
        <w:spacing w:after="0"/>
        <w:jc w:val="both"/>
        <w:rPr>
          <w:rFonts w:asciiTheme="minorHAnsi" w:hAnsiTheme="minorHAnsi"/>
        </w:rPr>
      </w:pPr>
      <w:r w:rsidRPr="00F32BD7">
        <w:rPr>
          <w:rFonts w:asciiTheme="minorHAnsi" w:hAnsiTheme="minorHAnsi"/>
        </w:rPr>
        <w:t>Integralną część umowy stanowi:</w:t>
      </w:r>
    </w:p>
    <w:p w:rsidR="00BE2F11" w:rsidRPr="00F32BD7" w:rsidRDefault="00BE2F11" w:rsidP="00BE2F11">
      <w:pPr>
        <w:pStyle w:val="Akapitzlist"/>
        <w:numPr>
          <w:ilvl w:val="0"/>
          <w:numId w:val="54"/>
        </w:numPr>
        <w:spacing w:after="0"/>
        <w:jc w:val="both"/>
        <w:rPr>
          <w:rFonts w:asciiTheme="minorHAnsi" w:hAnsiTheme="minorHAnsi"/>
        </w:rPr>
      </w:pPr>
      <w:r w:rsidRPr="00F32BD7">
        <w:rPr>
          <w:rFonts w:asciiTheme="minorHAnsi" w:hAnsiTheme="minorHAnsi"/>
        </w:rPr>
        <w:t>Wzór karty gwarancyjnej stanowiący załącznik nr 1 do umowy</w:t>
      </w:r>
    </w:p>
    <w:p w:rsidR="00BE2F11" w:rsidRPr="00F32BD7" w:rsidRDefault="00BE2F11" w:rsidP="00BE2F11">
      <w:pPr>
        <w:pStyle w:val="Akapitzlist"/>
        <w:numPr>
          <w:ilvl w:val="0"/>
          <w:numId w:val="54"/>
        </w:numPr>
        <w:spacing w:after="0"/>
        <w:jc w:val="both"/>
        <w:rPr>
          <w:rFonts w:asciiTheme="minorHAnsi" w:hAnsiTheme="minorHAnsi"/>
        </w:rPr>
      </w:pPr>
      <w:r w:rsidRPr="00F32BD7">
        <w:rPr>
          <w:rFonts w:asciiTheme="minorHAnsi" w:hAnsiTheme="minorHAnsi"/>
        </w:rPr>
        <w:t xml:space="preserve">Wykaz podwykonawców stanowiący załącznik nr 2 do umowy </w:t>
      </w:r>
    </w:p>
    <w:p w:rsidR="00BE2F11" w:rsidRPr="00F32BD7" w:rsidRDefault="00BE2F11" w:rsidP="00BE2F11">
      <w:pPr>
        <w:pStyle w:val="Akapitzlist"/>
        <w:numPr>
          <w:ilvl w:val="0"/>
          <w:numId w:val="54"/>
        </w:numPr>
        <w:spacing w:after="0"/>
        <w:jc w:val="both"/>
        <w:rPr>
          <w:rFonts w:asciiTheme="minorHAnsi" w:hAnsiTheme="minorHAnsi"/>
        </w:rPr>
      </w:pPr>
      <w:r w:rsidRPr="00F32BD7">
        <w:rPr>
          <w:rFonts w:asciiTheme="minorHAnsi" w:hAnsiTheme="minorHAnsi"/>
        </w:rPr>
        <w:t>Specyfikacja Warunków Zamówienia wraz z załącznikami</w:t>
      </w:r>
    </w:p>
    <w:p w:rsidR="00BE2F11" w:rsidRPr="00F32BD7" w:rsidRDefault="00BE2F11" w:rsidP="00BE2F11">
      <w:pPr>
        <w:pStyle w:val="Akapitzlist"/>
        <w:numPr>
          <w:ilvl w:val="0"/>
          <w:numId w:val="54"/>
        </w:numPr>
        <w:spacing w:after="0"/>
        <w:jc w:val="both"/>
        <w:rPr>
          <w:rFonts w:asciiTheme="minorHAnsi" w:hAnsiTheme="minorHAnsi"/>
        </w:rPr>
      </w:pPr>
      <w:r w:rsidRPr="00F32BD7">
        <w:rPr>
          <w:rFonts w:asciiTheme="minorHAnsi" w:hAnsiTheme="minorHAnsi"/>
        </w:rPr>
        <w:t>Oferta Wykonawcy z dnia ………………………………</w:t>
      </w:r>
    </w:p>
    <w:p w:rsidR="00BE2F11" w:rsidRPr="00F32BD7" w:rsidRDefault="00BE2F11" w:rsidP="00BE2F11">
      <w:pPr>
        <w:pStyle w:val="Akapitzlist"/>
        <w:numPr>
          <w:ilvl w:val="0"/>
          <w:numId w:val="54"/>
        </w:numPr>
        <w:spacing w:after="0"/>
        <w:jc w:val="both"/>
        <w:rPr>
          <w:rFonts w:asciiTheme="minorHAnsi" w:hAnsiTheme="minorHAnsi"/>
        </w:rPr>
      </w:pPr>
      <w:r w:rsidRPr="00F32BD7">
        <w:rPr>
          <w:rFonts w:asciiTheme="minorHAnsi" w:hAnsiTheme="minorHAnsi"/>
        </w:rPr>
        <w:t>Dokumentacja projektowa;</w:t>
      </w:r>
    </w:p>
    <w:p w:rsidR="00BE2F11" w:rsidRPr="00F32BD7" w:rsidRDefault="00BE2F11" w:rsidP="00BE2F11">
      <w:pPr>
        <w:pStyle w:val="Akapitzlist"/>
        <w:numPr>
          <w:ilvl w:val="0"/>
          <w:numId w:val="54"/>
        </w:numPr>
        <w:spacing w:after="0"/>
        <w:jc w:val="both"/>
        <w:rPr>
          <w:rFonts w:asciiTheme="minorHAnsi" w:hAnsiTheme="minorHAnsi"/>
        </w:rPr>
      </w:pPr>
      <w:proofErr w:type="spellStart"/>
      <w:r w:rsidRPr="00F32BD7">
        <w:rPr>
          <w:rFonts w:asciiTheme="minorHAnsi" w:hAnsiTheme="minorHAnsi"/>
        </w:rPr>
        <w:t>STWiORB</w:t>
      </w:r>
      <w:proofErr w:type="spellEnd"/>
    </w:p>
    <w:p w:rsidR="00BE2F11" w:rsidRPr="00F32BD7" w:rsidRDefault="00BE2F11" w:rsidP="00BE2F11">
      <w:pPr>
        <w:pStyle w:val="Akapitzlist"/>
        <w:spacing w:after="0"/>
        <w:ind w:left="284" w:hanging="284"/>
        <w:jc w:val="both"/>
        <w:rPr>
          <w:rFonts w:asciiTheme="minorHAnsi" w:hAnsiTheme="minorHAnsi"/>
        </w:rPr>
      </w:pPr>
    </w:p>
    <w:p w:rsidR="00BE2F11" w:rsidRPr="00F32BD7" w:rsidRDefault="00BE2F11" w:rsidP="00BE2F11">
      <w:pPr>
        <w:pStyle w:val="Akapitzlist"/>
        <w:spacing w:after="0"/>
        <w:ind w:left="284" w:hanging="284"/>
        <w:jc w:val="both"/>
        <w:rPr>
          <w:rFonts w:asciiTheme="minorHAnsi" w:hAnsiTheme="minorHAnsi"/>
        </w:rPr>
      </w:pPr>
    </w:p>
    <w:p w:rsidR="00BE2F11" w:rsidRPr="00194A49" w:rsidRDefault="00BE2F11" w:rsidP="00194A49">
      <w:pPr>
        <w:spacing w:after="0"/>
        <w:jc w:val="center"/>
        <w:rPr>
          <w:b/>
        </w:rPr>
      </w:pPr>
      <w:r w:rsidRPr="00F32BD7">
        <w:rPr>
          <w:b/>
        </w:rPr>
        <w:t>WYKONAWCA                                                                                                                        ZAMAWIAJĄCY</w:t>
      </w:r>
      <w:bookmarkEnd w:id="0"/>
    </w:p>
    <w:p w:rsidR="00BE2F11" w:rsidRPr="00F32BD7" w:rsidRDefault="00BE2F11" w:rsidP="00BE2F11">
      <w:pPr>
        <w:spacing w:after="0" w:line="240" w:lineRule="auto"/>
        <w:jc w:val="both"/>
        <w:rPr>
          <w:rFonts w:eastAsia="Times New Roman"/>
          <w:lang w:eastAsia="pl-PL"/>
        </w:rPr>
      </w:pPr>
    </w:p>
    <w:p w:rsidR="00BE2F11" w:rsidRPr="00F32BD7" w:rsidRDefault="00BE2F11" w:rsidP="00BE2F11">
      <w:pPr>
        <w:spacing w:after="0" w:line="240" w:lineRule="auto"/>
        <w:jc w:val="both"/>
        <w:rPr>
          <w:rFonts w:eastAsia="Times New Roman"/>
          <w:lang w:eastAsia="pl-PL"/>
        </w:rPr>
      </w:pPr>
    </w:p>
    <w:p w:rsidR="00BE2F11" w:rsidRDefault="00BE2F11"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Default="002328DA" w:rsidP="00BE2F11">
      <w:pPr>
        <w:spacing w:after="0" w:line="240" w:lineRule="auto"/>
        <w:jc w:val="both"/>
        <w:rPr>
          <w:rFonts w:eastAsia="Times New Roman"/>
          <w:lang w:eastAsia="pl-PL"/>
        </w:rPr>
      </w:pPr>
    </w:p>
    <w:p w:rsidR="002328DA" w:rsidRPr="00F32BD7" w:rsidRDefault="002328DA" w:rsidP="00BE2F11">
      <w:pPr>
        <w:spacing w:after="0" w:line="240" w:lineRule="auto"/>
        <w:jc w:val="both"/>
        <w:rPr>
          <w:rFonts w:eastAsia="Times New Roman"/>
          <w:lang w:eastAsia="pl-PL"/>
        </w:rPr>
      </w:pPr>
    </w:p>
    <w:p w:rsidR="00BE2F11" w:rsidRPr="00F32BD7" w:rsidRDefault="00BE2F11" w:rsidP="00BE2F11">
      <w:pPr>
        <w:spacing w:after="0" w:line="240" w:lineRule="auto"/>
        <w:jc w:val="right"/>
        <w:rPr>
          <w:i/>
        </w:rPr>
      </w:pPr>
      <w:r w:rsidRPr="00F32BD7">
        <w:rPr>
          <w:i/>
        </w:rPr>
        <w:t>Załącznik nr  1 do Umowy</w:t>
      </w:r>
    </w:p>
    <w:p w:rsidR="00BE2F11" w:rsidRPr="00F32BD7" w:rsidRDefault="00BE2F11" w:rsidP="00BE2F11">
      <w:pPr>
        <w:pStyle w:val="Default"/>
        <w:jc w:val="both"/>
        <w:rPr>
          <w:rFonts w:asciiTheme="minorHAnsi" w:hAnsiTheme="minorHAnsi"/>
          <w:sz w:val="22"/>
          <w:szCs w:val="22"/>
        </w:rPr>
      </w:pPr>
      <w:r w:rsidRPr="00F32BD7">
        <w:rPr>
          <w:rFonts w:asciiTheme="minorHAnsi" w:hAnsiTheme="minorHAnsi"/>
          <w:b/>
          <w:bCs/>
          <w:sz w:val="22"/>
          <w:szCs w:val="22"/>
        </w:rPr>
        <w:t>WZÓR KARTY GWARANCYJNEJ</w:t>
      </w:r>
    </w:p>
    <w:p w:rsidR="00BE2F11" w:rsidRPr="00F32BD7" w:rsidRDefault="00BE2F11" w:rsidP="00BE2F11">
      <w:pPr>
        <w:pStyle w:val="Default"/>
        <w:jc w:val="both"/>
        <w:rPr>
          <w:rFonts w:asciiTheme="minorHAnsi" w:hAnsiTheme="minorHAnsi"/>
          <w:sz w:val="22"/>
          <w:szCs w:val="22"/>
        </w:rPr>
      </w:pPr>
      <w:r w:rsidRPr="00F32BD7">
        <w:rPr>
          <w:rFonts w:asciiTheme="minorHAnsi" w:hAnsiTheme="minorHAnsi"/>
          <w:sz w:val="22"/>
          <w:szCs w:val="22"/>
        </w:rPr>
        <w:t>…………………………………..</w:t>
      </w:r>
    </w:p>
    <w:p w:rsidR="00BE2F11" w:rsidRPr="00F32BD7" w:rsidRDefault="00BE2F11" w:rsidP="00BE2F11">
      <w:pPr>
        <w:pStyle w:val="Default"/>
        <w:jc w:val="both"/>
        <w:rPr>
          <w:rFonts w:asciiTheme="minorHAnsi" w:hAnsiTheme="minorHAnsi"/>
          <w:sz w:val="22"/>
          <w:szCs w:val="22"/>
        </w:rPr>
      </w:pPr>
      <w:r w:rsidRPr="00F32BD7">
        <w:rPr>
          <w:rFonts w:asciiTheme="minorHAnsi" w:hAnsiTheme="minorHAnsi"/>
          <w:sz w:val="22"/>
          <w:szCs w:val="22"/>
        </w:rPr>
        <w:t>(pieczęć Gwaranta)</w:t>
      </w:r>
    </w:p>
    <w:p w:rsidR="00BE2F11" w:rsidRPr="00F32BD7" w:rsidRDefault="00BE2F11" w:rsidP="00BE2F11">
      <w:pPr>
        <w:pStyle w:val="Default"/>
        <w:jc w:val="center"/>
        <w:rPr>
          <w:rFonts w:asciiTheme="minorHAnsi" w:hAnsiTheme="minorHAnsi"/>
          <w:b/>
          <w:bCs/>
          <w:sz w:val="22"/>
          <w:szCs w:val="22"/>
        </w:rPr>
      </w:pPr>
      <w:r w:rsidRPr="00F32BD7">
        <w:rPr>
          <w:rFonts w:asciiTheme="minorHAnsi" w:hAnsiTheme="minorHAnsi"/>
          <w:b/>
          <w:bCs/>
          <w:sz w:val="22"/>
          <w:szCs w:val="22"/>
        </w:rPr>
        <w:t xml:space="preserve">KARTA GWARANCYJNA </w:t>
      </w:r>
    </w:p>
    <w:p w:rsidR="00BE2F11" w:rsidRPr="00F32BD7" w:rsidRDefault="00BE2F11" w:rsidP="00BE2F11">
      <w:pPr>
        <w:pStyle w:val="Default"/>
        <w:jc w:val="center"/>
        <w:rPr>
          <w:rFonts w:asciiTheme="minorHAnsi" w:hAnsiTheme="minorHAnsi"/>
          <w:sz w:val="22"/>
          <w:szCs w:val="22"/>
        </w:rPr>
      </w:pPr>
      <w:r w:rsidRPr="00F32BD7">
        <w:rPr>
          <w:rFonts w:asciiTheme="minorHAnsi" w:hAnsiTheme="minorHAnsi"/>
          <w:b/>
          <w:bCs/>
          <w:sz w:val="22"/>
          <w:szCs w:val="22"/>
        </w:rPr>
        <w:t>(Gwarancja jakości)</w:t>
      </w:r>
    </w:p>
    <w:p w:rsidR="00BE2F11" w:rsidRPr="00F32BD7" w:rsidRDefault="00BE2F11" w:rsidP="00072D8D">
      <w:pPr>
        <w:pStyle w:val="Default"/>
        <w:spacing w:line="360" w:lineRule="auto"/>
        <w:jc w:val="both"/>
        <w:rPr>
          <w:rFonts w:asciiTheme="minorHAnsi" w:hAnsiTheme="minorHAnsi"/>
          <w:sz w:val="22"/>
          <w:szCs w:val="22"/>
        </w:rPr>
      </w:pPr>
      <w:r w:rsidRPr="00F32BD7">
        <w:rPr>
          <w:rFonts w:asciiTheme="minorHAnsi" w:hAnsiTheme="minorHAnsi"/>
          <w:sz w:val="22"/>
          <w:szCs w:val="22"/>
        </w:rPr>
        <w:t>Dotyczy realizacji zadania pn.:</w:t>
      </w:r>
    </w:p>
    <w:p w:rsidR="00BE2F11" w:rsidRPr="00F32BD7" w:rsidRDefault="00BE2F11" w:rsidP="00BE2F11">
      <w:pPr>
        <w:pStyle w:val="Default"/>
        <w:jc w:val="center"/>
        <w:rPr>
          <w:rFonts w:asciiTheme="minorHAnsi" w:hAnsiTheme="minorHAnsi"/>
          <w:b/>
          <w:bCs/>
          <w:sz w:val="22"/>
          <w:szCs w:val="22"/>
        </w:rPr>
      </w:pPr>
      <w:r w:rsidRPr="00F32BD7">
        <w:rPr>
          <w:rFonts w:asciiTheme="minorHAnsi" w:hAnsiTheme="minorHAnsi"/>
          <w:b/>
          <w:bCs/>
          <w:color w:val="auto"/>
          <w:sz w:val="22"/>
          <w:szCs w:val="22"/>
          <w:lang w:eastAsia="ar-SA"/>
        </w:rPr>
        <w:t xml:space="preserve"> </w:t>
      </w:r>
      <w:r w:rsidRPr="00F32BD7">
        <w:rPr>
          <w:rFonts w:asciiTheme="minorHAnsi" w:hAnsiTheme="minorHAnsi"/>
          <w:b/>
          <w:bCs/>
          <w:sz w:val="22"/>
          <w:szCs w:val="22"/>
        </w:rPr>
        <w:t xml:space="preserve"> „</w:t>
      </w:r>
      <w:r w:rsidR="00194A49" w:rsidRPr="00194A49">
        <w:rPr>
          <w:rFonts w:asciiTheme="minorHAnsi" w:hAnsiTheme="minorHAnsi"/>
          <w:b/>
          <w:sz w:val="22"/>
          <w:szCs w:val="22"/>
        </w:rPr>
        <w:t>„Przebudowa wraz z rozbudową istniejących obiektów na funkcjonalną siedzibę pogotowia (SP ZOZ – Pomoc Doraźna w Ząbkowicach Śląskich”</w:t>
      </w:r>
    </w:p>
    <w:p w:rsidR="00BE2F11" w:rsidRPr="00F32BD7" w:rsidRDefault="00BE2F11" w:rsidP="00BE2F11">
      <w:pPr>
        <w:pStyle w:val="Default"/>
        <w:jc w:val="center"/>
        <w:rPr>
          <w:rFonts w:asciiTheme="minorHAnsi" w:hAnsiTheme="minorHAnsi"/>
          <w:sz w:val="22"/>
          <w:szCs w:val="22"/>
        </w:rPr>
      </w:pPr>
    </w:p>
    <w:p w:rsidR="00BE2F11" w:rsidRPr="00F32BD7" w:rsidRDefault="00BE2F11" w:rsidP="00BE2F11">
      <w:pPr>
        <w:pStyle w:val="Default"/>
        <w:jc w:val="both"/>
        <w:rPr>
          <w:rFonts w:asciiTheme="minorHAnsi" w:hAnsiTheme="minorHAnsi"/>
          <w:sz w:val="22"/>
          <w:szCs w:val="22"/>
        </w:rPr>
      </w:pPr>
      <w:r w:rsidRPr="00F32BD7">
        <w:rPr>
          <w:rFonts w:asciiTheme="minorHAnsi" w:hAnsiTheme="minorHAnsi"/>
          <w:sz w:val="22"/>
          <w:szCs w:val="22"/>
        </w:rPr>
        <w:t>Gwarantem będącym Wykonawcą Umowy nr .................................................. z dnia ..............</w:t>
      </w:r>
      <w:r w:rsidR="00072D8D" w:rsidRPr="00F32BD7">
        <w:rPr>
          <w:rFonts w:asciiTheme="minorHAnsi" w:hAnsiTheme="minorHAnsi"/>
          <w:sz w:val="22"/>
          <w:szCs w:val="22"/>
        </w:rPr>
        <w:t xml:space="preserve">........................... </w:t>
      </w:r>
      <w:r w:rsidRPr="00F32BD7">
        <w:rPr>
          <w:rFonts w:asciiTheme="minorHAnsi" w:hAnsiTheme="minorHAnsi"/>
          <w:sz w:val="22"/>
          <w:szCs w:val="22"/>
        </w:rPr>
        <w:t xml:space="preserve"> jest ...........................................................................................................................................</w:t>
      </w:r>
    </w:p>
    <w:p w:rsidR="00BE2F11" w:rsidRPr="00F32BD7" w:rsidRDefault="00BE2F11" w:rsidP="00BE2F11">
      <w:pPr>
        <w:pStyle w:val="Default"/>
        <w:jc w:val="both"/>
        <w:rPr>
          <w:rFonts w:asciiTheme="minorHAnsi" w:hAnsiTheme="minorHAnsi"/>
          <w:b/>
          <w:bCs/>
          <w:sz w:val="22"/>
          <w:szCs w:val="22"/>
        </w:rPr>
      </w:pPr>
    </w:p>
    <w:p w:rsidR="00BE2F11" w:rsidRPr="00F32BD7" w:rsidRDefault="00BE2F11" w:rsidP="00BE2F11">
      <w:pPr>
        <w:pStyle w:val="Default"/>
        <w:jc w:val="both"/>
        <w:rPr>
          <w:rFonts w:asciiTheme="minorHAnsi" w:hAnsiTheme="minorHAnsi"/>
          <w:sz w:val="22"/>
          <w:szCs w:val="22"/>
        </w:rPr>
      </w:pPr>
      <w:r w:rsidRPr="00F32BD7">
        <w:rPr>
          <w:rFonts w:asciiTheme="minorHAnsi" w:hAnsiTheme="minorHAnsi"/>
          <w:b/>
          <w:bCs/>
          <w:sz w:val="22"/>
          <w:szCs w:val="22"/>
        </w:rPr>
        <w:t>Uprawnionym z tytułu gwarancji jest:</w:t>
      </w:r>
    </w:p>
    <w:p w:rsidR="00BE2F11" w:rsidRPr="00F32BD7" w:rsidRDefault="00BE2F11" w:rsidP="00BE2F11">
      <w:pPr>
        <w:pStyle w:val="Default"/>
        <w:jc w:val="both"/>
        <w:rPr>
          <w:rFonts w:asciiTheme="minorHAnsi" w:hAnsiTheme="minorHAnsi"/>
          <w:b/>
          <w:bCs/>
          <w:sz w:val="22"/>
          <w:szCs w:val="22"/>
        </w:rPr>
      </w:pPr>
    </w:p>
    <w:p w:rsidR="00BE2F11" w:rsidRPr="00F32BD7" w:rsidRDefault="00BE2F11" w:rsidP="00BE2F11">
      <w:pPr>
        <w:pStyle w:val="Default"/>
        <w:jc w:val="both"/>
        <w:rPr>
          <w:rFonts w:asciiTheme="minorHAnsi" w:hAnsiTheme="minorHAnsi"/>
          <w:sz w:val="22"/>
          <w:szCs w:val="22"/>
        </w:rPr>
      </w:pPr>
      <w:r w:rsidRPr="00F32BD7">
        <w:rPr>
          <w:rFonts w:asciiTheme="minorHAnsi" w:hAnsiTheme="minorHAnsi"/>
          <w:b/>
          <w:bCs/>
          <w:sz w:val="22"/>
          <w:szCs w:val="22"/>
        </w:rPr>
        <w:t>Zamawiający:</w:t>
      </w:r>
    </w:p>
    <w:p w:rsidR="00BE2F11" w:rsidRPr="00F32BD7" w:rsidRDefault="00BE2F11" w:rsidP="00BE2F11">
      <w:pPr>
        <w:pStyle w:val="Default"/>
        <w:jc w:val="center"/>
        <w:rPr>
          <w:rFonts w:asciiTheme="minorHAnsi" w:hAnsiTheme="minorHAnsi"/>
          <w:b/>
          <w:bCs/>
          <w:sz w:val="22"/>
          <w:szCs w:val="22"/>
        </w:rPr>
      </w:pPr>
      <w:r w:rsidRPr="00F32BD7">
        <w:rPr>
          <w:rFonts w:asciiTheme="minorHAnsi" w:hAnsiTheme="minorHAnsi"/>
          <w:b/>
          <w:bCs/>
          <w:sz w:val="22"/>
          <w:szCs w:val="22"/>
        </w:rPr>
        <w:t>POWIAT ZĄBKOWICKI</w:t>
      </w:r>
    </w:p>
    <w:p w:rsidR="00BE2F11" w:rsidRPr="00F32BD7" w:rsidRDefault="00BE2F11" w:rsidP="00BE2F11">
      <w:pPr>
        <w:pStyle w:val="Default"/>
        <w:jc w:val="center"/>
        <w:rPr>
          <w:rFonts w:asciiTheme="minorHAnsi" w:hAnsiTheme="minorHAnsi"/>
          <w:sz w:val="22"/>
          <w:szCs w:val="22"/>
        </w:rPr>
      </w:pPr>
      <w:r w:rsidRPr="00F32BD7">
        <w:rPr>
          <w:rFonts w:asciiTheme="minorHAnsi" w:hAnsiTheme="minorHAnsi"/>
          <w:b/>
          <w:bCs/>
          <w:sz w:val="22"/>
          <w:szCs w:val="22"/>
        </w:rPr>
        <w:t>UL. H. SIENKIEWICZA 11, 57-200 ZĄBKOWICE ŚLĄSKIE</w:t>
      </w:r>
    </w:p>
    <w:p w:rsidR="00BE2F11" w:rsidRPr="00F32BD7" w:rsidRDefault="00BE2F11" w:rsidP="00BE2F11">
      <w:pPr>
        <w:pStyle w:val="Default"/>
        <w:jc w:val="both"/>
        <w:rPr>
          <w:rFonts w:asciiTheme="minorHAnsi" w:hAnsiTheme="minorHAnsi"/>
          <w:sz w:val="22"/>
          <w:szCs w:val="22"/>
        </w:rPr>
      </w:pPr>
    </w:p>
    <w:p w:rsidR="00BE2F11" w:rsidRPr="00F32BD7" w:rsidRDefault="00BE2F11" w:rsidP="00BE2F11">
      <w:pPr>
        <w:pStyle w:val="Default"/>
        <w:jc w:val="both"/>
        <w:rPr>
          <w:rFonts w:asciiTheme="minorHAnsi" w:hAnsiTheme="minorHAnsi"/>
          <w:sz w:val="22"/>
          <w:szCs w:val="22"/>
        </w:rPr>
      </w:pPr>
      <w:r w:rsidRPr="00F32BD7">
        <w:rPr>
          <w:rFonts w:asciiTheme="minorHAnsi" w:hAnsiTheme="minorHAnsi"/>
          <w:sz w:val="22"/>
          <w:szCs w:val="22"/>
        </w:rPr>
        <w:t>Wykonawca (Gwarant) oświadcza, że objęte niniejszą kartą gwarancyjną roboty stanowiące przedmiot umowy wraz z urządzeniami zostały wykonane zgodnie z Umową nr ……………………… zawartą w dniu…………………., SWZ, dokumentacją i specyfikacją techniczną, zasadami wiedzy technicznej i zgodnie z przepisami techniczno-budowlanymi. Wykonawca udziela gwarancji na sprawne działanie i niezakłóconą eksploatację Przedmiotu umowy.</w:t>
      </w:r>
    </w:p>
    <w:p w:rsidR="00BE2F11" w:rsidRPr="00F32BD7" w:rsidRDefault="00BE2F11" w:rsidP="00BE2F11">
      <w:pPr>
        <w:pStyle w:val="Default"/>
        <w:jc w:val="center"/>
        <w:rPr>
          <w:rFonts w:asciiTheme="minorHAnsi" w:hAnsiTheme="minorHAnsi"/>
          <w:sz w:val="22"/>
          <w:szCs w:val="22"/>
        </w:rPr>
      </w:pPr>
      <w:r w:rsidRPr="00F32BD7">
        <w:rPr>
          <w:rFonts w:asciiTheme="minorHAnsi" w:hAnsiTheme="minorHAnsi"/>
          <w:b/>
          <w:bCs/>
          <w:sz w:val="22"/>
          <w:szCs w:val="22"/>
        </w:rPr>
        <w:t>§ 1</w:t>
      </w:r>
    </w:p>
    <w:p w:rsidR="00BE2F11" w:rsidRPr="00F32BD7" w:rsidRDefault="00BE2F11" w:rsidP="00BE2F11">
      <w:pPr>
        <w:pStyle w:val="Default"/>
        <w:jc w:val="center"/>
        <w:rPr>
          <w:rFonts w:asciiTheme="minorHAnsi" w:hAnsiTheme="minorHAnsi"/>
          <w:sz w:val="22"/>
          <w:szCs w:val="22"/>
        </w:rPr>
      </w:pPr>
      <w:r w:rsidRPr="00F32BD7">
        <w:rPr>
          <w:rFonts w:asciiTheme="minorHAnsi" w:hAnsiTheme="minorHAnsi"/>
          <w:b/>
          <w:bCs/>
          <w:sz w:val="22"/>
          <w:szCs w:val="22"/>
        </w:rPr>
        <w:t>PRZEDMIOT I TERMIN GWARANCJI</w:t>
      </w:r>
    </w:p>
    <w:p w:rsidR="00BE2F11" w:rsidRPr="00F32BD7" w:rsidRDefault="00BE2F11" w:rsidP="00BE2F11">
      <w:pPr>
        <w:pStyle w:val="Default"/>
        <w:numPr>
          <w:ilvl w:val="0"/>
          <w:numId w:val="55"/>
        </w:numPr>
        <w:ind w:left="426" w:hanging="426"/>
        <w:jc w:val="both"/>
        <w:rPr>
          <w:rFonts w:asciiTheme="minorHAnsi" w:hAnsiTheme="minorHAnsi"/>
          <w:sz w:val="22"/>
          <w:szCs w:val="22"/>
        </w:rPr>
      </w:pPr>
      <w:r w:rsidRPr="00F32BD7">
        <w:rPr>
          <w:rFonts w:asciiTheme="minorHAnsi" w:hAnsiTheme="minorHAnsi"/>
          <w:sz w:val="22"/>
          <w:szCs w:val="22"/>
        </w:rPr>
        <w:t>Niniejsza gwarancja obejmuje całość Przedmiotu umowy nr ……………………… z dnia ………………</w:t>
      </w:r>
      <w:r w:rsidR="00072D8D" w:rsidRPr="00F32BD7">
        <w:rPr>
          <w:rFonts w:asciiTheme="minorHAnsi" w:hAnsiTheme="minorHAnsi"/>
          <w:sz w:val="22"/>
          <w:szCs w:val="22"/>
        </w:rPr>
        <w:t>…………..</w:t>
      </w:r>
      <w:r w:rsidRPr="00F32BD7">
        <w:rPr>
          <w:rFonts w:asciiTheme="minorHAnsi" w:hAnsiTheme="minorHAnsi"/>
          <w:sz w:val="22"/>
          <w:szCs w:val="22"/>
        </w:rPr>
        <w:t>.</w:t>
      </w:r>
    </w:p>
    <w:p w:rsidR="00BE2F11" w:rsidRPr="00F32BD7" w:rsidRDefault="00BE2F11" w:rsidP="00BE2F11">
      <w:pPr>
        <w:pStyle w:val="Default"/>
        <w:numPr>
          <w:ilvl w:val="0"/>
          <w:numId w:val="55"/>
        </w:numPr>
        <w:ind w:left="426" w:hanging="426"/>
        <w:jc w:val="both"/>
        <w:rPr>
          <w:rFonts w:asciiTheme="minorHAnsi" w:hAnsiTheme="minorHAnsi"/>
          <w:sz w:val="22"/>
          <w:szCs w:val="22"/>
        </w:rPr>
      </w:pPr>
      <w:r w:rsidRPr="00F32BD7">
        <w:rPr>
          <w:rFonts w:asciiTheme="minorHAnsi" w:hAnsiTheme="minorHAnsi"/>
          <w:sz w:val="22"/>
          <w:szCs w:val="22"/>
        </w:rPr>
        <w:t>Gwarant odpowiada wobec Zamawiającego za cały Przedmiot umowy, w tym także za części realizowane przez podwykonawców lub dalszych podwykonawców.</w:t>
      </w:r>
    </w:p>
    <w:p w:rsidR="00BE2F11" w:rsidRPr="00F32BD7" w:rsidRDefault="00BE2F11" w:rsidP="00BE2F11">
      <w:pPr>
        <w:pStyle w:val="Default"/>
        <w:numPr>
          <w:ilvl w:val="0"/>
          <w:numId w:val="55"/>
        </w:numPr>
        <w:ind w:left="426" w:hanging="426"/>
        <w:jc w:val="both"/>
        <w:rPr>
          <w:rFonts w:asciiTheme="minorHAnsi" w:hAnsiTheme="minorHAnsi"/>
          <w:sz w:val="22"/>
          <w:szCs w:val="22"/>
        </w:rPr>
      </w:pPr>
      <w:r w:rsidRPr="00F32BD7">
        <w:rPr>
          <w:rFonts w:asciiTheme="minorHAnsi" w:hAnsiTheme="minorHAnsi"/>
          <w:sz w:val="22"/>
          <w:szCs w:val="22"/>
        </w:rPr>
        <w:t xml:space="preserve">Okres gwarancji jakości na zrealizowany Przedmiot umowy oraz zamontowane urządzenia wynosi </w:t>
      </w:r>
      <w:r w:rsidRPr="00F32BD7">
        <w:rPr>
          <w:rFonts w:asciiTheme="minorHAnsi" w:hAnsiTheme="minorHAnsi"/>
          <w:b/>
          <w:bCs/>
          <w:sz w:val="22"/>
          <w:szCs w:val="22"/>
        </w:rPr>
        <w:t>……… miesięcy</w:t>
      </w:r>
      <w:r w:rsidRPr="00F32BD7">
        <w:rPr>
          <w:rFonts w:asciiTheme="minorHAnsi" w:hAnsiTheme="minorHAnsi"/>
          <w:sz w:val="22"/>
          <w:szCs w:val="22"/>
        </w:rPr>
        <w:t>.</w:t>
      </w:r>
    </w:p>
    <w:p w:rsidR="00BE2F11" w:rsidRPr="00F32BD7" w:rsidRDefault="00BE2F11" w:rsidP="00BE2F11">
      <w:pPr>
        <w:pStyle w:val="Default"/>
        <w:numPr>
          <w:ilvl w:val="0"/>
          <w:numId w:val="55"/>
        </w:numPr>
        <w:ind w:left="426" w:hanging="426"/>
        <w:jc w:val="both"/>
        <w:rPr>
          <w:rFonts w:asciiTheme="minorHAnsi" w:hAnsiTheme="minorHAnsi"/>
          <w:sz w:val="22"/>
          <w:szCs w:val="22"/>
        </w:rPr>
      </w:pPr>
      <w:r w:rsidRPr="00F32BD7">
        <w:rPr>
          <w:rFonts w:asciiTheme="minorHAnsi" w:hAnsiTheme="minorHAnsi"/>
          <w:sz w:val="22"/>
          <w:szCs w:val="22"/>
        </w:rPr>
        <w:t>Termin, o którym mowa w § 1 ust. 3 należy liczyć od dnia następnego po dacie odbioru końcowego Przedmiotu umowy.</w:t>
      </w:r>
    </w:p>
    <w:p w:rsidR="00BE2F11" w:rsidRPr="00F32BD7" w:rsidRDefault="00BE2F11" w:rsidP="00BE2F11">
      <w:pPr>
        <w:pStyle w:val="Default"/>
        <w:jc w:val="center"/>
        <w:rPr>
          <w:rFonts w:asciiTheme="minorHAnsi" w:hAnsiTheme="minorHAnsi"/>
          <w:sz w:val="22"/>
          <w:szCs w:val="22"/>
        </w:rPr>
      </w:pPr>
      <w:r w:rsidRPr="00F32BD7">
        <w:rPr>
          <w:rFonts w:asciiTheme="minorHAnsi" w:hAnsiTheme="minorHAnsi"/>
          <w:b/>
          <w:bCs/>
          <w:sz w:val="22"/>
          <w:szCs w:val="22"/>
        </w:rPr>
        <w:t>§ 2</w:t>
      </w:r>
    </w:p>
    <w:p w:rsidR="00BE2F11" w:rsidRPr="00F32BD7" w:rsidRDefault="00BE2F11" w:rsidP="00BE2F11">
      <w:pPr>
        <w:pStyle w:val="Default"/>
        <w:jc w:val="center"/>
        <w:rPr>
          <w:rFonts w:asciiTheme="minorHAnsi" w:hAnsiTheme="minorHAnsi"/>
          <w:b/>
          <w:bCs/>
          <w:sz w:val="22"/>
          <w:szCs w:val="22"/>
        </w:rPr>
      </w:pPr>
      <w:r w:rsidRPr="00F32BD7">
        <w:rPr>
          <w:rFonts w:asciiTheme="minorHAnsi" w:hAnsiTheme="minorHAnsi"/>
          <w:b/>
          <w:bCs/>
          <w:sz w:val="22"/>
          <w:szCs w:val="22"/>
        </w:rPr>
        <w:t>OBOWIĄZKI I UPRAWNIENIA STRON</w:t>
      </w:r>
    </w:p>
    <w:p w:rsidR="00BE2F11" w:rsidRPr="00F32BD7" w:rsidRDefault="00BE2F11" w:rsidP="00BE2F11">
      <w:pPr>
        <w:pStyle w:val="Default"/>
        <w:numPr>
          <w:ilvl w:val="0"/>
          <w:numId w:val="56"/>
        </w:numPr>
        <w:ind w:left="426" w:hanging="426"/>
        <w:jc w:val="both"/>
        <w:rPr>
          <w:rFonts w:asciiTheme="minorHAnsi" w:hAnsiTheme="minorHAnsi"/>
          <w:sz w:val="22"/>
          <w:szCs w:val="22"/>
        </w:rPr>
      </w:pPr>
      <w:r w:rsidRPr="00F32BD7">
        <w:rPr>
          <w:rFonts w:asciiTheme="minorHAnsi" w:hAnsiTheme="minorHAnsi"/>
          <w:sz w:val="22"/>
          <w:szCs w:val="22"/>
        </w:rPr>
        <w:t>O wystąpieniu wad Zamawiający powiadomi Wykonawcę /Gwaranta/ w formie pisemnej w terminie 30 dni od ujawnienia wady, podając jej rodzaj.</w:t>
      </w:r>
    </w:p>
    <w:p w:rsidR="00BE2F11" w:rsidRPr="00F32BD7" w:rsidRDefault="00BE2F11" w:rsidP="00BE2F11">
      <w:pPr>
        <w:pStyle w:val="Default"/>
        <w:numPr>
          <w:ilvl w:val="0"/>
          <w:numId w:val="56"/>
        </w:numPr>
        <w:ind w:left="426" w:hanging="426"/>
        <w:jc w:val="both"/>
        <w:rPr>
          <w:rFonts w:asciiTheme="minorHAnsi" w:hAnsiTheme="minorHAnsi"/>
          <w:color w:val="auto"/>
          <w:sz w:val="22"/>
          <w:szCs w:val="22"/>
        </w:rPr>
      </w:pPr>
      <w:r w:rsidRPr="00F32BD7">
        <w:rPr>
          <w:rFonts w:asciiTheme="minorHAnsi" w:hAnsiTheme="minorHAnsi"/>
          <w:color w:val="auto"/>
          <w:sz w:val="22"/>
          <w:szCs w:val="22"/>
        </w:rPr>
        <w:t>W okresie gwarancji Wykonawca zobowiązuje się do usunięcia ujawnionych wad bezpłatnie w terminie 7 dni kalendarzowych od daty zgłoszenia przez Zamawiającego wady, z zastrzeżeniem ust. 3 niniejszego paragrafu.</w:t>
      </w:r>
    </w:p>
    <w:p w:rsidR="00BE2F11" w:rsidRPr="00F32BD7" w:rsidRDefault="00BE2F11" w:rsidP="00BE2F11">
      <w:pPr>
        <w:pStyle w:val="Default"/>
        <w:numPr>
          <w:ilvl w:val="0"/>
          <w:numId w:val="56"/>
        </w:numPr>
        <w:ind w:left="426" w:hanging="426"/>
        <w:jc w:val="both"/>
        <w:rPr>
          <w:rFonts w:asciiTheme="minorHAnsi" w:hAnsiTheme="minorHAnsi"/>
          <w:color w:val="auto"/>
          <w:sz w:val="22"/>
          <w:szCs w:val="22"/>
        </w:rPr>
      </w:pPr>
      <w:r w:rsidRPr="00F32BD7">
        <w:rPr>
          <w:rFonts w:asciiTheme="minorHAnsi" w:hAnsiTheme="minorHAnsi"/>
          <w:color w:val="auto"/>
          <w:sz w:val="22"/>
          <w:szCs w:val="22"/>
        </w:rPr>
        <w:t>W przypadku wystąpienia wad, Zamawiający może żądać ich usunięcia wyznaczając w tym celu Wykonawcy odpowiedni termin. Jeżeli jednak stwierdzone wady uniemożliwiałyby użytkowanie przedmiotu Umowy, a także gdy ujawniona wada może skutkować zagrożeniem dla życia lub zdrowia ludzi, zanieczyszczeniem środowiska, wystąpieniem niepowetowanej szkody dla Zamawiającego Wykonawca obowiązany jest przystąpić do usunięcia wady niezwłocznie tj. w terminie do 24 godzin od powiadomienia i usunięcia jej w najwcześniej możliwym terminie.</w:t>
      </w:r>
    </w:p>
    <w:p w:rsidR="00BE2F11" w:rsidRPr="00F32BD7" w:rsidRDefault="00BE2F11" w:rsidP="00BE2F11">
      <w:pPr>
        <w:pStyle w:val="Default"/>
        <w:numPr>
          <w:ilvl w:val="0"/>
          <w:numId w:val="56"/>
        </w:numPr>
        <w:ind w:left="426" w:hanging="426"/>
        <w:jc w:val="both"/>
        <w:rPr>
          <w:rFonts w:asciiTheme="minorHAnsi" w:hAnsiTheme="minorHAnsi"/>
          <w:b/>
          <w:bCs/>
          <w:color w:val="auto"/>
          <w:sz w:val="22"/>
          <w:szCs w:val="22"/>
        </w:rPr>
      </w:pPr>
      <w:r w:rsidRPr="00F32BD7">
        <w:rPr>
          <w:rFonts w:asciiTheme="minorHAnsi" w:hAnsiTheme="minorHAnsi"/>
          <w:color w:val="auto"/>
          <w:sz w:val="22"/>
          <w:szCs w:val="22"/>
        </w:rPr>
        <w:t>Po bezskutecznym upływie wyznaczonego przez Zamawiającego terminu, Zamawiający może zlecić usunięcie wad i szkód spowodowanych przez wady na koszt i ryzyko Wykonawcy innemu podmiotowi (pokrywając powstałą należność w pierwszej kolejności z kwoty zabezpieczenie należytego wykonania Umowy) bez konieczności uzyskania zgody sądu na wykonanie zastępcze. Niezależnie od tego Zamawiający może żądać od Wykonawcy /Gwaranta/ naprawienia szkody wynikłej z opóźnienia w przystąpieniu do usuwania wad, a także zapłaty naliczonych kar umownych za opóźnienia w usunięciu wad.</w:t>
      </w:r>
    </w:p>
    <w:p w:rsidR="00BE2F11" w:rsidRPr="00F32BD7" w:rsidRDefault="00BE2F11" w:rsidP="00BE2F11">
      <w:pPr>
        <w:pStyle w:val="Default"/>
        <w:numPr>
          <w:ilvl w:val="0"/>
          <w:numId w:val="56"/>
        </w:numPr>
        <w:ind w:left="426" w:hanging="426"/>
        <w:jc w:val="both"/>
        <w:rPr>
          <w:rFonts w:asciiTheme="minorHAnsi" w:hAnsiTheme="minorHAnsi"/>
          <w:b/>
          <w:bCs/>
          <w:color w:val="auto"/>
          <w:sz w:val="22"/>
          <w:szCs w:val="22"/>
        </w:rPr>
      </w:pPr>
      <w:r w:rsidRPr="00F32BD7">
        <w:rPr>
          <w:rFonts w:asciiTheme="minorHAnsi" w:hAnsiTheme="minorHAnsi"/>
          <w:color w:val="auto"/>
          <w:sz w:val="22"/>
          <w:szCs w:val="22"/>
        </w:rPr>
        <w:t>Usunięcie wad uważa się za skuteczne z chwilą podpisania przez obie strony protokołu odbioru prac potwierdzającego usunięcie zgłoszonych wad.</w:t>
      </w:r>
    </w:p>
    <w:p w:rsidR="00BE2F11" w:rsidRPr="00F32BD7" w:rsidRDefault="00BE2F11" w:rsidP="00BE2F11">
      <w:pPr>
        <w:pStyle w:val="Default"/>
        <w:numPr>
          <w:ilvl w:val="0"/>
          <w:numId w:val="56"/>
        </w:numPr>
        <w:ind w:left="426" w:hanging="426"/>
        <w:jc w:val="both"/>
        <w:rPr>
          <w:rFonts w:asciiTheme="minorHAnsi" w:hAnsiTheme="minorHAnsi"/>
          <w:b/>
          <w:bCs/>
          <w:color w:val="auto"/>
          <w:sz w:val="22"/>
          <w:szCs w:val="22"/>
        </w:rPr>
      </w:pPr>
      <w:r w:rsidRPr="00F32BD7">
        <w:rPr>
          <w:rFonts w:asciiTheme="minorHAnsi" w:hAnsiTheme="minorHAnsi"/>
          <w:color w:val="auto"/>
          <w:sz w:val="22"/>
          <w:szCs w:val="22"/>
        </w:rPr>
        <w:t>Wykonawca jest odpowiedzialny za wszelkie szkody, które spowodował usuwaniem wad.</w:t>
      </w:r>
    </w:p>
    <w:p w:rsidR="00BE2F11" w:rsidRPr="00F32BD7" w:rsidRDefault="00BE2F11" w:rsidP="00BE2F11">
      <w:pPr>
        <w:pStyle w:val="Default"/>
        <w:numPr>
          <w:ilvl w:val="0"/>
          <w:numId w:val="56"/>
        </w:numPr>
        <w:ind w:left="426" w:hanging="426"/>
        <w:jc w:val="both"/>
        <w:rPr>
          <w:rFonts w:asciiTheme="minorHAnsi" w:hAnsiTheme="minorHAnsi"/>
          <w:color w:val="auto"/>
          <w:sz w:val="22"/>
          <w:szCs w:val="22"/>
        </w:rPr>
      </w:pPr>
      <w:r w:rsidRPr="00F32BD7">
        <w:rPr>
          <w:rFonts w:asciiTheme="minorHAnsi" w:hAnsiTheme="minorHAnsi"/>
          <w:color w:val="auto"/>
          <w:sz w:val="22"/>
          <w:szCs w:val="22"/>
        </w:rPr>
        <w:lastRenderedPageBreak/>
        <w:t>W przypadku przeniesienia własności obiektu w okresie trwania gwarancji na osobę trzecią uprawnienia wynikające z gwarancji jakości przechodzą na nabywcę.</w:t>
      </w:r>
    </w:p>
    <w:p w:rsidR="00BE2F11" w:rsidRPr="00F32BD7" w:rsidRDefault="00BE2F11" w:rsidP="00BE2F11">
      <w:pPr>
        <w:pStyle w:val="Default"/>
        <w:jc w:val="center"/>
        <w:rPr>
          <w:rFonts w:asciiTheme="minorHAnsi" w:hAnsiTheme="minorHAnsi"/>
          <w:color w:val="auto"/>
          <w:sz w:val="22"/>
          <w:szCs w:val="22"/>
        </w:rPr>
      </w:pPr>
      <w:r w:rsidRPr="00F32BD7">
        <w:rPr>
          <w:rFonts w:asciiTheme="minorHAnsi" w:hAnsiTheme="minorHAnsi"/>
          <w:b/>
          <w:bCs/>
          <w:color w:val="auto"/>
          <w:sz w:val="22"/>
          <w:szCs w:val="22"/>
        </w:rPr>
        <w:t>§ 3</w:t>
      </w:r>
    </w:p>
    <w:p w:rsidR="00BE2F11" w:rsidRPr="00F32BD7" w:rsidRDefault="00BE2F11" w:rsidP="00BE2F11">
      <w:pPr>
        <w:pStyle w:val="Default"/>
        <w:jc w:val="center"/>
        <w:rPr>
          <w:rFonts w:asciiTheme="minorHAnsi" w:hAnsiTheme="minorHAnsi"/>
          <w:color w:val="auto"/>
          <w:sz w:val="22"/>
          <w:szCs w:val="22"/>
        </w:rPr>
      </w:pPr>
      <w:r w:rsidRPr="00F32BD7">
        <w:rPr>
          <w:rFonts w:asciiTheme="minorHAnsi" w:hAnsiTheme="minorHAnsi"/>
          <w:b/>
          <w:bCs/>
          <w:color w:val="auto"/>
          <w:sz w:val="22"/>
          <w:szCs w:val="22"/>
        </w:rPr>
        <w:t>INNE WARUNKI GWARANCJI</w:t>
      </w:r>
    </w:p>
    <w:p w:rsidR="00BE2F11" w:rsidRPr="00F32BD7" w:rsidRDefault="00BE2F11" w:rsidP="00BE2F11">
      <w:pPr>
        <w:pStyle w:val="Default"/>
        <w:numPr>
          <w:ilvl w:val="0"/>
          <w:numId w:val="57"/>
        </w:numPr>
        <w:ind w:left="426" w:hanging="426"/>
        <w:jc w:val="both"/>
        <w:rPr>
          <w:rFonts w:asciiTheme="minorHAnsi" w:hAnsiTheme="minorHAnsi"/>
          <w:color w:val="auto"/>
          <w:sz w:val="22"/>
          <w:szCs w:val="22"/>
        </w:rPr>
      </w:pPr>
      <w:r w:rsidRPr="00F32BD7">
        <w:rPr>
          <w:rFonts w:asciiTheme="minorHAnsi" w:hAnsiTheme="minorHAnsi"/>
          <w:color w:val="auto"/>
          <w:sz w:val="22"/>
          <w:szCs w:val="22"/>
        </w:rPr>
        <w:t>Nie podlegają gwarancji wady powstałe na skutek siły wyższej, szkód wynikłych z wyłącznej winy Zamawiającego (w tym Użytkownika), a szczególnie użytkowania obiektu w sposób niezgodny z instrukcją lub zasadami eksploatacji i użytkowania, szkód wynikłych ze zwłoki w zgłoszeniu wady Wykonawcy.</w:t>
      </w:r>
    </w:p>
    <w:p w:rsidR="00BE2F11" w:rsidRPr="00F32BD7" w:rsidRDefault="00BE2F11" w:rsidP="00BE2F11">
      <w:pPr>
        <w:pStyle w:val="Default"/>
        <w:numPr>
          <w:ilvl w:val="0"/>
          <w:numId w:val="57"/>
        </w:numPr>
        <w:ind w:left="426" w:hanging="426"/>
        <w:jc w:val="both"/>
        <w:rPr>
          <w:rFonts w:asciiTheme="minorHAnsi" w:hAnsiTheme="minorHAnsi"/>
          <w:color w:val="auto"/>
          <w:sz w:val="22"/>
          <w:szCs w:val="22"/>
        </w:rPr>
      </w:pPr>
      <w:r w:rsidRPr="00F32BD7">
        <w:rPr>
          <w:rFonts w:asciiTheme="minorHAnsi" w:hAnsiTheme="minorHAnsi"/>
          <w:color w:val="auto"/>
          <w:sz w:val="22"/>
          <w:szCs w:val="22"/>
        </w:rPr>
        <w:t>Okres gwarancji biegnie od nowa w przypadku wymiany elementu Przedmiotu umowy na nowy, wolny od wad, a także w przypadku dokonania istotnych napraw elementu Przedmiotu umowy.</w:t>
      </w:r>
    </w:p>
    <w:p w:rsidR="00BE2F11" w:rsidRPr="00F32BD7" w:rsidRDefault="00BE2F11" w:rsidP="00BE2F11">
      <w:pPr>
        <w:pStyle w:val="Default"/>
        <w:numPr>
          <w:ilvl w:val="0"/>
          <w:numId w:val="57"/>
        </w:numPr>
        <w:ind w:left="426" w:hanging="426"/>
        <w:jc w:val="both"/>
        <w:rPr>
          <w:rFonts w:asciiTheme="minorHAnsi" w:hAnsiTheme="minorHAnsi"/>
          <w:color w:val="auto"/>
          <w:sz w:val="22"/>
          <w:szCs w:val="22"/>
        </w:rPr>
      </w:pPr>
      <w:r w:rsidRPr="00F32BD7">
        <w:rPr>
          <w:rFonts w:asciiTheme="minorHAnsi" w:hAnsiTheme="minorHAnsi"/>
          <w:color w:val="auto"/>
          <w:sz w:val="22"/>
          <w:szCs w:val="22"/>
        </w:rPr>
        <w:t>Gwarancja wygasa automatycznie na te elementy Przedmiotu umowy, które zamawiający lub  użytkownik poddał remontowi lub wymianie z przyczyn, za które nie ponosi odpowiedzialności Wykonawca w ramach niniejszej gwarancji.</w:t>
      </w:r>
    </w:p>
    <w:p w:rsidR="00BE2F11" w:rsidRPr="00F32BD7" w:rsidRDefault="00BE2F11" w:rsidP="00BE2F11">
      <w:pPr>
        <w:pStyle w:val="Default"/>
        <w:jc w:val="center"/>
        <w:rPr>
          <w:rFonts w:asciiTheme="minorHAnsi" w:hAnsiTheme="minorHAnsi"/>
          <w:color w:val="auto"/>
          <w:sz w:val="22"/>
          <w:szCs w:val="22"/>
        </w:rPr>
      </w:pPr>
      <w:r w:rsidRPr="00F32BD7">
        <w:rPr>
          <w:rFonts w:asciiTheme="minorHAnsi" w:hAnsiTheme="minorHAnsi"/>
          <w:b/>
          <w:bCs/>
          <w:color w:val="auto"/>
          <w:sz w:val="22"/>
          <w:szCs w:val="22"/>
        </w:rPr>
        <w:t>§ 4</w:t>
      </w:r>
    </w:p>
    <w:p w:rsidR="00BE2F11" w:rsidRPr="00F32BD7" w:rsidRDefault="00BE2F11" w:rsidP="00BE2F11">
      <w:pPr>
        <w:pStyle w:val="Default"/>
        <w:jc w:val="center"/>
        <w:rPr>
          <w:rFonts w:asciiTheme="minorHAnsi" w:hAnsiTheme="minorHAnsi"/>
          <w:color w:val="auto"/>
          <w:sz w:val="22"/>
          <w:szCs w:val="22"/>
        </w:rPr>
      </w:pPr>
      <w:r w:rsidRPr="00F32BD7">
        <w:rPr>
          <w:rFonts w:asciiTheme="minorHAnsi" w:hAnsiTheme="minorHAnsi"/>
          <w:b/>
          <w:bCs/>
          <w:color w:val="auto"/>
          <w:sz w:val="22"/>
          <w:szCs w:val="22"/>
        </w:rPr>
        <w:t>PRZEGLĄDY GWARANCYJNE</w:t>
      </w:r>
    </w:p>
    <w:p w:rsidR="00BE2F11" w:rsidRPr="00F32BD7" w:rsidRDefault="00BE2F11" w:rsidP="00BE2F11">
      <w:pPr>
        <w:pStyle w:val="Default"/>
        <w:numPr>
          <w:ilvl w:val="0"/>
          <w:numId w:val="58"/>
        </w:numPr>
        <w:ind w:left="426" w:hanging="426"/>
        <w:jc w:val="both"/>
        <w:rPr>
          <w:rFonts w:asciiTheme="minorHAnsi" w:hAnsiTheme="minorHAnsi"/>
          <w:color w:val="auto"/>
          <w:sz w:val="22"/>
          <w:szCs w:val="22"/>
        </w:rPr>
      </w:pPr>
      <w:r w:rsidRPr="00F32BD7">
        <w:rPr>
          <w:rFonts w:asciiTheme="minorHAnsi" w:hAnsiTheme="minorHAnsi"/>
          <w:color w:val="auto"/>
          <w:sz w:val="22"/>
          <w:szCs w:val="22"/>
        </w:rPr>
        <w:t>Komisyjne przeglądy gwarancyjne odbywać się będą co 12 miesięcy w Okresie Gwarancji, który to okres wynosi ........ miesięcy od daty podpisania przez Zamawiającego protokołu odbioru końcowego Przedmiotu umowy.</w:t>
      </w:r>
    </w:p>
    <w:p w:rsidR="00BE2F11" w:rsidRPr="00F32BD7" w:rsidRDefault="00BE2F11" w:rsidP="00BE2F11">
      <w:pPr>
        <w:pStyle w:val="Default"/>
        <w:numPr>
          <w:ilvl w:val="0"/>
          <w:numId w:val="58"/>
        </w:numPr>
        <w:ind w:left="426" w:hanging="426"/>
        <w:jc w:val="both"/>
        <w:rPr>
          <w:rFonts w:asciiTheme="minorHAnsi" w:hAnsiTheme="minorHAnsi"/>
          <w:color w:val="auto"/>
          <w:sz w:val="22"/>
          <w:szCs w:val="22"/>
        </w:rPr>
      </w:pPr>
      <w:r w:rsidRPr="00F32BD7">
        <w:rPr>
          <w:rFonts w:asciiTheme="minorHAnsi" w:hAnsiTheme="minorHAnsi"/>
          <w:color w:val="auto"/>
          <w:sz w:val="22"/>
          <w:szCs w:val="22"/>
        </w:rPr>
        <w:t>Datę godzinę i miejsce dokonania przeglądu gwarancyjnego wyznacza Zamawiający, zawiadamiając o nim Gwaranta na piśmie co najmniej z 10 – dniowym wyprzedzeniem.</w:t>
      </w:r>
    </w:p>
    <w:p w:rsidR="00BE2F11" w:rsidRPr="00F32BD7" w:rsidRDefault="00BE2F11" w:rsidP="00BE2F11">
      <w:pPr>
        <w:pStyle w:val="Default"/>
        <w:numPr>
          <w:ilvl w:val="0"/>
          <w:numId w:val="58"/>
        </w:numPr>
        <w:ind w:left="426" w:hanging="426"/>
        <w:jc w:val="both"/>
        <w:rPr>
          <w:rFonts w:asciiTheme="minorHAnsi" w:hAnsiTheme="minorHAnsi"/>
          <w:color w:val="auto"/>
          <w:sz w:val="22"/>
          <w:szCs w:val="22"/>
        </w:rPr>
      </w:pPr>
      <w:r w:rsidRPr="00F32BD7">
        <w:rPr>
          <w:rFonts w:asciiTheme="minorHAnsi" w:hAnsiTheme="minorHAnsi"/>
          <w:color w:val="auto"/>
          <w:sz w:val="22"/>
          <w:szCs w:val="22"/>
        </w:rPr>
        <w:t>W skład komisji przeglądowej będą wchodziły, co najmniej 2 osoby wyznaczone przez Zamawiającego oraz co najmniej 2 osoby wyznaczone przez Gwaranta.</w:t>
      </w:r>
    </w:p>
    <w:p w:rsidR="00BE2F11" w:rsidRPr="00F32BD7" w:rsidRDefault="00BE2F11" w:rsidP="00BE2F11">
      <w:pPr>
        <w:pStyle w:val="Default"/>
        <w:numPr>
          <w:ilvl w:val="0"/>
          <w:numId w:val="58"/>
        </w:numPr>
        <w:ind w:left="426" w:hanging="426"/>
        <w:jc w:val="both"/>
        <w:rPr>
          <w:rFonts w:asciiTheme="minorHAnsi" w:hAnsiTheme="minorHAnsi"/>
          <w:color w:val="auto"/>
          <w:sz w:val="22"/>
          <w:szCs w:val="22"/>
        </w:rPr>
      </w:pPr>
      <w:r w:rsidRPr="00F32BD7">
        <w:rPr>
          <w:rFonts w:asciiTheme="minorHAnsi" w:hAnsiTheme="minorHAnsi"/>
          <w:color w:val="auto"/>
          <w:sz w:val="22"/>
          <w:szCs w:val="22"/>
        </w:rPr>
        <w:t>Jeżeli Gwarant został prawidłowo powiadomiony o terminie i miejscu przeglądu gwarancyjnego, niestawienie się jego przedstawicieli nie będzie wywoływało żadnych ujemnych skutków dla ważności i skuteczności ustaleń dokonanych przez komisję przeglądową.</w:t>
      </w:r>
    </w:p>
    <w:p w:rsidR="00BE2F11" w:rsidRPr="00F32BD7" w:rsidRDefault="00BE2F11" w:rsidP="00BE2F11">
      <w:pPr>
        <w:pStyle w:val="Default"/>
        <w:numPr>
          <w:ilvl w:val="0"/>
          <w:numId w:val="58"/>
        </w:numPr>
        <w:ind w:left="426" w:hanging="426"/>
        <w:jc w:val="both"/>
        <w:rPr>
          <w:rFonts w:asciiTheme="minorHAnsi" w:hAnsiTheme="minorHAnsi"/>
          <w:color w:val="auto"/>
          <w:sz w:val="22"/>
          <w:szCs w:val="22"/>
        </w:rPr>
      </w:pPr>
      <w:r w:rsidRPr="00F32BD7">
        <w:rPr>
          <w:rFonts w:asciiTheme="minorHAnsi" w:hAnsiTheme="minorHAnsi"/>
          <w:color w:val="auto"/>
          <w:sz w:val="22"/>
          <w:szCs w:val="22"/>
        </w:rPr>
        <w:t>Z każdego przeglądu gwarancyjnego sporządzany będzie Protokół Przeglądu Gwarancyjnego, w dwóch egzemplarzach, po jednym dla Zamawiającego i Gwaranta. W przypadku nieobecności przedstawiciela Gwaranta, Zamawiający obowiązany jest niezwłocznie przesłać Gwarantowi jeden egzemplarz Protokołu Przeglądu.</w:t>
      </w:r>
    </w:p>
    <w:p w:rsidR="00BE2F11" w:rsidRPr="00F32BD7" w:rsidRDefault="00BE2F11" w:rsidP="00BE2F11">
      <w:pPr>
        <w:pStyle w:val="Default"/>
        <w:jc w:val="center"/>
        <w:rPr>
          <w:rFonts w:asciiTheme="minorHAnsi" w:hAnsiTheme="minorHAnsi"/>
          <w:color w:val="auto"/>
          <w:sz w:val="22"/>
          <w:szCs w:val="22"/>
        </w:rPr>
      </w:pPr>
      <w:r w:rsidRPr="00F32BD7">
        <w:rPr>
          <w:rFonts w:asciiTheme="minorHAnsi" w:hAnsiTheme="minorHAnsi"/>
          <w:b/>
          <w:bCs/>
          <w:color w:val="auto"/>
          <w:sz w:val="22"/>
          <w:szCs w:val="22"/>
        </w:rPr>
        <w:t>§ 5</w:t>
      </w:r>
    </w:p>
    <w:p w:rsidR="00BE2F11" w:rsidRPr="00F32BD7" w:rsidRDefault="00BE2F11" w:rsidP="00BE2F11">
      <w:pPr>
        <w:pStyle w:val="Default"/>
        <w:jc w:val="center"/>
        <w:rPr>
          <w:rFonts w:asciiTheme="minorHAnsi" w:hAnsiTheme="minorHAnsi"/>
          <w:color w:val="auto"/>
          <w:sz w:val="22"/>
          <w:szCs w:val="22"/>
        </w:rPr>
      </w:pPr>
      <w:r w:rsidRPr="00F32BD7">
        <w:rPr>
          <w:rFonts w:asciiTheme="minorHAnsi" w:hAnsiTheme="minorHAnsi"/>
          <w:b/>
          <w:bCs/>
          <w:color w:val="auto"/>
          <w:sz w:val="22"/>
          <w:szCs w:val="22"/>
        </w:rPr>
        <w:t>KOMUNIKACJA</w:t>
      </w:r>
    </w:p>
    <w:p w:rsidR="00BE2F11" w:rsidRPr="00F32BD7" w:rsidRDefault="00BE2F11" w:rsidP="00BE2F11">
      <w:pPr>
        <w:pStyle w:val="Default"/>
        <w:numPr>
          <w:ilvl w:val="0"/>
          <w:numId w:val="59"/>
        </w:numPr>
        <w:ind w:left="426" w:hanging="426"/>
        <w:jc w:val="both"/>
        <w:rPr>
          <w:rFonts w:asciiTheme="minorHAnsi" w:hAnsiTheme="minorHAnsi"/>
          <w:color w:val="auto"/>
          <w:sz w:val="22"/>
          <w:szCs w:val="22"/>
        </w:rPr>
      </w:pPr>
      <w:r w:rsidRPr="00F32BD7">
        <w:rPr>
          <w:rFonts w:asciiTheme="minorHAnsi" w:hAnsiTheme="minorHAnsi"/>
          <w:color w:val="auto"/>
          <w:sz w:val="22"/>
          <w:szCs w:val="22"/>
        </w:rPr>
        <w:t xml:space="preserve">Wszelka komunikacja pomiędzy Stronami będzie prowadzona w formie pisemnej. O każdej wadzie osoba wyznaczona przez Zamawiającego powiadamia Gwaranta listem poleconym wysłanym na adres gwaranta wskazany w ust. 2. </w:t>
      </w:r>
    </w:p>
    <w:p w:rsidR="00BE2F11" w:rsidRPr="00F32BD7" w:rsidRDefault="00BE2F11" w:rsidP="00BE2F11">
      <w:pPr>
        <w:pStyle w:val="Default"/>
        <w:numPr>
          <w:ilvl w:val="0"/>
          <w:numId w:val="59"/>
        </w:numPr>
        <w:ind w:left="426" w:hanging="426"/>
        <w:jc w:val="both"/>
        <w:rPr>
          <w:rFonts w:asciiTheme="minorHAnsi" w:hAnsiTheme="minorHAnsi"/>
          <w:color w:val="auto"/>
          <w:sz w:val="22"/>
          <w:szCs w:val="22"/>
        </w:rPr>
      </w:pPr>
      <w:r w:rsidRPr="00F32BD7">
        <w:rPr>
          <w:rFonts w:asciiTheme="minorHAnsi" w:hAnsiTheme="minorHAnsi"/>
          <w:color w:val="auto"/>
          <w:sz w:val="22"/>
          <w:szCs w:val="22"/>
        </w:rPr>
        <w:t xml:space="preserve">Pisma skierowane do Gwaranta należy wysyłać na adres:……………………………………… dane teleadresowe: numer </w:t>
      </w:r>
      <w:proofErr w:type="spellStart"/>
      <w:r w:rsidRPr="00F32BD7">
        <w:rPr>
          <w:rFonts w:asciiTheme="minorHAnsi" w:hAnsiTheme="minorHAnsi"/>
          <w:color w:val="auto"/>
          <w:sz w:val="22"/>
          <w:szCs w:val="22"/>
        </w:rPr>
        <w:t>tel</w:t>
      </w:r>
      <w:proofErr w:type="spellEnd"/>
      <w:r w:rsidRPr="00F32BD7">
        <w:rPr>
          <w:rFonts w:asciiTheme="minorHAnsi" w:hAnsiTheme="minorHAnsi"/>
          <w:color w:val="auto"/>
          <w:sz w:val="22"/>
          <w:szCs w:val="22"/>
        </w:rPr>
        <w:t xml:space="preserve"> / fax ……………………..e-mail ………………………………….</w:t>
      </w:r>
    </w:p>
    <w:p w:rsidR="00BE2F11" w:rsidRPr="00F32BD7" w:rsidRDefault="00BE2F11" w:rsidP="00BE2F11">
      <w:pPr>
        <w:pStyle w:val="Default"/>
        <w:numPr>
          <w:ilvl w:val="0"/>
          <w:numId w:val="59"/>
        </w:numPr>
        <w:ind w:left="426" w:hanging="426"/>
        <w:jc w:val="both"/>
        <w:rPr>
          <w:rFonts w:asciiTheme="minorHAnsi" w:hAnsiTheme="minorHAnsi"/>
          <w:color w:val="auto"/>
          <w:sz w:val="22"/>
          <w:szCs w:val="22"/>
        </w:rPr>
      </w:pPr>
      <w:r w:rsidRPr="00F32BD7">
        <w:rPr>
          <w:rFonts w:asciiTheme="minorHAnsi" w:hAnsiTheme="minorHAnsi"/>
          <w:color w:val="auto"/>
          <w:sz w:val="22"/>
          <w:szCs w:val="22"/>
        </w:rPr>
        <w:t xml:space="preserve">Pisma skierowane do Zamawiającego należy wysyłać na adres: </w:t>
      </w:r>
    </w:p>
    <w:p w:rsidR="00BE2F11" w:rsidRPr="00F32BD7" w:rsidRDefault="00BE2F11" w:rsidP="00BE2F11">
      <w:pPr>
        <w:pStyle w:val="Default"/>
        <w:ind w:left="426"/>
        <w:jc w:val="both"/>
        <w:rPr>
          <w:rFonts w:asciiTheme="minorHAnsi" w:hAnsiTheme="minorHAnsi"/>
          <w:color w:val="auto"/>
          <w:sz w:val="22"/>
          <w:szCs w:val="22"/>
        </w:rPr>
      </w:pPr>
      <w:r w:rsidRPr="00F32BD7">
        <w:rPr>
          <w:rFonts w:asciiTheme="minorHAnsi" w:hAnsiTheme="minorHAnsi"/>
          <w:color w:val="auto"/>
          <w:sz w:val="22"/>
          <w:szCs w:val="22"/>
        </w:rPr>
        <w:t xml:space="preserve">Powiat Ząbkowicki, ul. H. Sienkiewicza 11, 57-200 Ząbkowice Śląskie, tel. 748162836 </w:t>
      </w:r>
    </w:p>
    <w:p w:rsidR="00BE2F11" w:rsidRPr="00F32BD7" w:rsidRDefault="00BE2F11" w:rsidP="00BE2F11">
      <w:pPr>
        <w:pStyle w:val="Default"/>
        <w:numPr>
          <w:ilvl w:val="0"/>
          <w:numId w:val="59"/>
        </w:numPr>
        <w:ind w:left="426" w:hanging="426"/>
        <w:jc w:val="both"/>
        <w:rPr>
          <w:rFonts w:asciiTheme="minorHAnsi" w:hAnsiTheme="minorHAnsi"/>
          <w:color w:val="auto"/>
          <w:sz w:val="22"/>
          <w:szCs w:val="22"/>
        </w:rPr>
      </w:pPr>
      <w:r w:rsidRPr="00F32BD7">
        <w:rPr>
          <w:rFonts w:asciiTheme="minorHAnsi" w:hAnsiTheme="minorHAnsi"/>
          <w:color w:val="auto"/>
          <w:sz w:val="22"/>
          <w:szCs w:val="22"/>
        </w:rPr>
        <w:t>O zmianach danych teleadresowych strony obowiązane są informować się niezwłocznie, nie później niż 7 dni od chwili zaistnienia zmian, pod rygorem uznania wysyłania korespondencji pod ostatnio znany adres za skutecznie doręczoną.</w:t>
      </w:r>
    </w:p>
    <w:p w:rsidR="00BE2F11" w:rsidRPr="00F32BD7" w:rsidRDefault="00BE2F11" w:rsidP="00BE2F11">
      <w:pPr>
        <w:pStyle w:val="Default"/>
        <w:jc w:val="center"/>
        <w:rPr>
          <w:rFonts w:asciiTheme="minorHAnsi" w:hAnsiTheme="minorHAnsi"/>
          <w:color w:val="auto"/>
          <w:sz w:val="22"/>
          <w:szCs w:val="22"/>
        </w:rPr>
      </w:pPr>
      <w:r w:rsidRPr="00F32BD7">
        <w:rPr>
          <w:rFonts w:asciiTheme="minorHAnsi" w:hAnsiTheme="minorHAnsi"/>
          <w:b/>
          <w:bCs/>
          <w:color w:val="auto"/>
          <w:sz w:val="22"/>
          <w:szCs w:val="22"/>
        </w:rPr>
        <w:t>§ 6</w:t>
      </w:r>
    </w:p>
    <w:p w:rsidR="00BE2F11" w:rsidRPr="00F32BD7" w:rsidRDefault="00BE2F11" w:rsidP="00BE2F11">
      <w:pPr>
        <w:pStyle w:val="Default"/>
        <w:jc w:val="center"/>
        <w:rPr>
          <w:rFonts w:asciiTheme="minorHAnsi" w:hAnsiTheme="minorHAnsi"/>
          <w:color w:val="auto"/>
          <w:sz w:val="22"/>
          <w:szCs w:val="22"/>
        </w:rPr>
      </w:pPr>
      <w:r w:rsidRPr="00F32BD7">
        <w:rPr>
          <w:rFonts w:asciiTheme="minorHAnsi" w:hAnsiTheme="minorHAnsi"/>
          <w:b/>
          <w:bCs/>
          <w:color w:val="auto"/>
          <w:sz w:val="22"/>
          <w:szCs w:val="22"/>
        </w:rPr>
        <w:t>POSTANOWIENIA KOŃCOWE</w:t>
      </w:r>
    </w:p>
    <w:p w:rsidR="00BE2F11" w:rsidRPr="00F32BD7" w:rsidRDefault="00BE2F11" w:rsidP="00BE2F11">
      <w:pPr>
        <w:pStyle w:val="Default"/>
        <w:numPr>
          <w:ilvl w:val="0"/>
          <w:numId w:val="60"/>
        </w:numPr>
        <w:ind w:left="426" w:hanging="426"/>
        <w:jc w:val="both"/>
        <w:rPr>
          <w:rFonts w:asciiTheme="minorHAnsi" w:hAnsiTheme="minorHAnsi"/>
          <w:color w:val="auto"/>
          <w:sz w:val="22"/>
          <w:szCs w:val="22"/>
        </w:rPr>
      </w:pPr>
      <w:r w:rsidRPr="00F32BD7">
        <w:rPr>
          <w:rFonts w:asciiTheme="minorHAnsi" w:hAnsiTheme="minorHAnsi"/>
          <w:color w:val="auto"/>
          <w:sz w:val="22"/>
          <w:szCs w:val="22"/>
        </w:rPr>
        <w:t>W sprawach nieuregulowanych zastosowanie mają przepisy prawa polskiego, w szczególności kodeksu cywilnego oraz ustawy z dnia 11 września 2019 r. Prawo Zamówień Publicznych.</w:t>
      </w:r>
    </w:p>
    <w:p w:rsidR="00BE2F11" w:rsidRPr="00F32BD7" w:rsidRDefault="00BE2F11" w:rsidP="00BE2F11">
      <w:pPr>
        <w:pStyle w:val="Default"/>
        <w:numPr>
          <w:ilvl w:val="0"/>
          <w:numId w:val="60"/>
        </w:numPr>
        <w:ind w:left="426"/>
        <w:jc w:val="both"/>
        <w:rPr>
          <w:rFonts w:asciiTheme="minorHAnsi" w:hAnsiTheme="minorHAnsi"/>
          <w:color w:val="auto"/>
          <w:sz w:val="22"/>
          <w:szCs w:val="22"/>
        </w:rPr>
      </w:pPr>
      <w:r w:rsidRPr="00F32BD7">
        <w:rPr>
          <w:rFonts w:asciiTheme="minorHAnsi" w:hAnsiTheme="minorHAnsi"/>
          <w:color w:val="auto"/>
          <w:sz w:val="22"/>
          <w:szCs w:val="22"/>
        </w:rPr>
        <w:t>Wszelkie zmiany niniejszej Karty Gwarancyjnej wymagają zachowania formy pisemnej pod rygorem nieważności.</w:t>
      </w:r>
    </w:p>
    <w:p w:rsidR="00BE2F11" w:rsidRPr="00F32BD7" w:rsidRDefault="00BE2F11" w:rsidP="00BE2F11">
      <w:pPr>
        <w:pStyle w:val="Default"/>
        <w:numPr>
          <w:ilvl w:val="0"/>
          <w:numId w:val="60"/>
        </w:numPr>
        <w:ind w:left="426"/>
        <w:jc w:val="both"/>
        <w:rPr>
          <w:rFonts w:asciiTheme="minorHAnsi" w:hAnsiTheme="minorHAnsi"/>
          <w:color w:val="auto"/>
          <w:sz w:val="22"/>
          <w:szCs w:val="22"/>
        </w:rPr>
      </w:pPr>
      <w:r w:rsidRPr="00F32BD7">
        <w:rPr>
          <w:rFonts w:asciiTheme="minorHAnsi" w:hAnsiTheme="minorHAnsi"/>
          <w:color w:val="auto"/>
          <w:sz w:val="22"/>
          <w:szCs w:val="22"/>
        </w:rPr>
        <w:t>Niniejsza Karta Gwarancyjna stanowi załącznik nr 1 do Umowy …………………… z dnia …………………………</w:t>
      </w:r>
    </w:p>
    <w:p w:rsidR="00BE2F11" w:rsidRPr="00F32BD7" w:rsidRDefault="00BE2F11" w:rsidP="00BE2F11">
      <w:pPr>
        <w:pStyle w:val="Default"/>
        <w:rPr>
          <w:rFonts w:asciiTheme="minorHAnsi" w:hAnsiTheme="minorHAnsi"/>
          <w:b/>
          <w:bCs/>
          <w:color w:val="auto"/>
          <w:sz w:val="22"/>
          <w:szCs w:val="22"/>
        </w:rPr>
      </w:pPr>
    </w:p>
    <w:p w:rsidR="00BE2F11" w:rsidRPr="00F32BD7" w:rsidRDefault="00BE2F11" w:rsidP="00BE2F11">
      <w:pPr>
        <w:pStyle w:val="Default"/>
        <w:ind w:left="7788" w:firstLine="708"/>
        <w:rPr>
          <w:rFonts w:asciiTheme="minorHAnsi" w:hAnsiTheme="minorHAnsi"/>
          <w:color w:val="auto"/>
          <w:sz w:val="22"/>
          <w:szCs w:val="22"/>
        </w:rPr>
      </w:pPr>
      <w:r w:rsidRPr="00F32BD7">
        <w:rPr>
          <w:rFonts w:asciiTheme="minorHAnsi" w:hAnsiTheme="minorHAnsi"/>
          <w:b/>
          <w:bCs/>
          <w:color w:val="auto"/>
          <w:sz w:val="22"/>
          <w:szCs w:val="22"/>
        </w:rPr>
        <w:t>Gwarant:</w:t>
      </w:r>
    </w:p>
    <w:p w:rsidR="00BE2F11" w:rsidRPr="00F32BD7" w:rsidRDefault="00072D8D" w:rsidP="00BE2F11">
      <w:pPr>
        <w:spacing w:after="0" w:line="240" w:lineRule="auto"/>
        <w:jc w:val="right"/>
      </w:pPr>
      <w:r w:rsidRPr="00F32BD7">
        <w:t>……</w:t>
      </w:r>
      <w:r w:rsidR="00BE2F11" w:rsidRPr="00F32BD7">
        <w:t>…………………………………..</w:t>
      </w:r>
    </w:p>
    <w:p w:rsidR="00194A49" w:rsidRDefault="00194A49" w:rsidP="00BE2F11">
      <w:pPr>
        <w:widowControl w:val="0"/>
        <w:autoSpaceDE w:val="0"/>
        <w:spacing w:after="0" w:line="240" w:lineRule="auto"/>
        <w:jc w:val="right"/>
        <w:rPr>
          <w:rFonts w:eastAsia="Times New Roman" w:cs="Arial"/>
          <w:i/>
          <w:color w:val="000000"/>
        </w:rPr>
      </w:pPr>
    </w:p>
    <w:p w:rsidR="00194A49" w:rsidRDefault="00194A49" w:rsidP="00BE2F11">
      <w:pPr>
        <w:widowControl w:val="0"/>
        <w:autoSpaceDE w:val="0"/>
        <w:spacing w:after="0" w:line="240" w:lineRule="auto"/>
        <w:jc w:val="right"/>
        <w:rPr>
          <w:rFonts w:eastAsia="Times New Roman" w:cs="Arial"/>
          <w:i/>
          <w:color w:val="000000"/>
        </w:rPr>
      </w:pPr>
    </w:p>
    <w:p w:rsidR="00194A49" w:rsidRDefault="00194A49" w:rsidP="00BE2F11">
      <w:pPr>
        <w:widowControl w:val="0"/>
        <w:autoSpaceDE w:val="0"/>
        <w:spacing w:after="0" w:line="240" w:lineRule="auto"/>
        <w:jc w:val="right"/>
        <w:rPr>
          <w:rFonts w:eastAsia="Times New Roman" w:cs="Arial"/>
          <w:i/>
          <w:color w:val="000000"/>
        </w:rPr>
      </w:pPr>
    </w:p>
    <w:p w:rsidR="00194A49" w:rsidRDefault="00194A49" w:rsidP="00BE2F11">
      <w:pPr>
        <w:widowControl w:val="0"/>
        <w:autoSpaceDE w:val="0"/>
        <w:spacing w:after="0" w:line="240" w:lineRule="auto"/>
        <w:jc w:val="right"/>
        <w:rPr>
          <w:rFonts w:eastAsia="Times New Roman" w:cs="Arial"/>
          <w:i/>
          <w:color w:val="000000"/>
        </w:rPr>
      </w:pPr>
    </w:p>
    <w:p w:rsidR="00194A49" w:rsidRDefault="00194A49" w:rsidP="00BE2F11">
      <w:pPr>
        <w:widowControl w:val="0"/>
        <w:autoSpaceDE w:val="0"/>
        <w:spacing w:after="0" w:line="240" w:lineRule="auto"/>
        <w:jc w:val="right"/>
        <w:rPr>
          <w:rFonts w:eastAsia="Times New Roman" w:cs="Arial"/>
          <w:i/>
          <w:color w:val="000000"/>
        </w:rPr>
      </w:pPr>
    </w:p>
    <w:p w:rsidR="00194A49" w:rsidRDefault="00194A49" w:rsidP="00BE2F11">
      <w:pPr>
        <w:widowControl w:val="0"/>
        <w:autoSpaceDE w:val="0"/>
        <w:spacing w:after="0" w:line="240" w:lineRule="auto"/>
        <w:jc w:val="right"/>
        <w:rPr>
          <w:rFonts w:eastAsia="Times New Roman" w:cs="Arial"/>
          <w:i/>
          <w:color w:val="000000"/>
        </w:rPr>
      </w:pPr>
    </w:p>
    <w:p w:rsidR="00194A49" w:rsidRDefault="00194A49" w:rsidP="00BE2F11">
      <w:pPr>
        <w:widowControl w:val="0"/>
        <w:autoSpaceDE w:val="0"/>
        <w:spacing w:after="0" w:line="240" w:lineRule="auto"/>
        <w:jc w:val="right"/>
        <w:rPr>
          <w:rFonts w:eastAsia="Times New Roman" w:cs="Arial"/>
          <w:i/>
          <w:color w:val="000000"/>
        </w:rPr>
      </w:pPr>
    </w:p>
    <w:p w:rsidR="00BE2F11" w:rsidRPr="00F32BD7" w:rsidRDefault="00BE2F11" w:rsidP="00BE2F11">
      <w:pPr>
        <w:widowControl w:val="0"/>
        <w:autoSpaceDE w:val="0"/>
        <w:spacing w:after="0" w:line="240" w:lineRule="auto"/>
        <w:jc w:val="right"/>
        <w:rPr>
          <w:rFonts w:eastAsia="Times New Roman" w:cs="Arial"/>
          <w:i/>
          <w:color w:val="000000"/>
        </w:rPr>
      </w:pPr>
      <w:r w:rsidRPr="00F32BD7">
        <w:rPr>
          <w:rFonts w:eastAsia="Times New Roman" w:cs="Arial"/>
          <w:i/>
          <w:color w:val="000000"/>
        </w:rPr>
        <w:t>Załącznik nr 2 do Umowy</w:t>
      </w:r>
    </w:p>
    <w:p w:rsidR="00BE2F11" w:rsidRPr="00F32BD7" w:rsidRDefault="00BE2F11" w:rsidP="00BE2F11">
      <w:pPr>
        <w:widowControl w:val="0"/>
        <w:autoSpaceDE w:val="0"/>
        <w:spacing w:after="0" w:line="240" w:lineRule="auto"/>
        <w:jc w:val="center"/>
        <w:rPr>
          <w:rFonts w:eastAsia="Times New Roman" w:cs="Arial"/>
          <w:i/>
          <w:color w:val="000000"/>
          <w:lang w:eastAsia="pl-PL"/>
        </w:rPr>
      </w:pPr>
    </w:p>
    <w:p w:rsidR="00BE2F11" w:rsidRPr="00F32BD7" w:rsidRDefault="00BE2F11" w:rsidP="00BE2F11">
      <w:pPr>
        <w:widowControl w:val="0"/>
        <w:autoSpaceDE w:val="0"/>
        <w:spacing w:after="0" w:line="240" w:lineRule="auto"/>
        <w:jc w:val="center"/>
        <w:rPr>
          <w:rFonts w:eastAsia="Times New Roman" w:cs="Arial"/>
          <w:color w:val="000000"/>
        </w:rPr>
      </w:pPr>
    </w:p>
    <w:p w:rsidR="00BE2F11" w:rsidRPr="00F32BD7" w:rsidRDefault="00BE2F11" w:rsidP="00BE2F11">
      <w:pPr>
        <w:widowControl w:val="0"/>
        <w:autoSpaceDE w:val="0"/>
        <w:spacing w:after="0" w:line="240" w:lineRule="auto"/>
        <w:jc w:val="center"/>
        <w:rPr>
          <w:rFonts w:eastAsia="Times New Roman" w:cs="Arial"/>
          <w:b/>
          <w:color w:val="000000"/>
          <w:lang w:eastAsia="pl-PL"/>
        </w:rPr>
      </w:pPr>
      <w:r w:rsidRPr="00F32BD7">
        <w:rPr>
          <w:rFonts w:eastAsia="Times New Roman" w:cs="Arial"/>
          <w:b/>
          <w:color w:val="000000"/>
          <w:lang w:eastAsia="pl-PL"/>
        </w:rPr>
        <w:t xml:space="preserve">WYKAZ PODWYKONAWCÓW </w:t>
      </w:r>
    </w:p>
    <w:p w:rsidR="00BE2F11" w:rsidRPr="00F32BD7" w:rsidRDefault="00BE2F11" w:rsidP="00BE2F11">
      <w:pPr>
        <w:widowControl w:val="0"/>
        <w:autoSpaceDE w:val="0"/>
        <w:spacing w:after="0" w:line="240" w:lineRule="auto"/>
        <w:jc w:val="center"/>
        <w:rPr>
          <w:rFonts w:eastAsia="Times New Roman" w:cs="Arial"/>
          <w:i/>
          <w:color w:val="000000"/>
          <w:lang w:eastAsia="pl-PL"/>
        </w:rPr>
      </w:pP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835"/>
        <w:gridCol w:w="2952"/>
        <w:gridCol w:w="2434"/>
      </w:tblGrid>
      <w:tr w:rsidR="00BE2F11" w:rsidRPr="00F32BD7" w:rsidTr="00BD2CB3">
        <w:tc>
          <w:tcPr>
            <w:tcW w:w="2303" w:type="dxa"/>
            <w:hideMark/>
          </w:tcPr>
          <w:p w:rsidR="00BE2F11" w:rsidRPr="00F32BD7" w:rsidRDefault="00BE2F11" w:rsidP="00BD2CB3">
            <w:pPr>
              <w:widowControl w:val="0"/>
              <w:autoSpaceDE w:val="0"/>
              <w:spacing w:after="0" w:line="240" w:lineRule="auto"/>
              <w:jc w:val="center"/>
              <w:rPr>
                <w:rFonts w:eastAsia="Times New Roman" w:cs="Arial"/>
                <w:color w:val="000000"/>
              </w:rPr>
            </w:pPr>
            <w:r w:rsidRPr="00F32BD7">
              <w:rPr>
                <w:rFonts w:eastAsia="Times New Roman" w:cs="Arial"/>
                <w:color w:val="000000"/>
              </w:rPr>
              <w:t>Podać pełną nazwę/firmę, adres, a także w zależności od podmiotu: NIP</w:t>
            </w:r>
          </w:p>
        </w:tc>
        <w:tc>
          <w:tcPr>
            <w:tcW w:w="2835" w:type="dxa"/>
          </w:tcPr>
          <w:p w:rsidR="00BE2F11" w:rsidRPr="00F32BD7" w:rsidRDefault="00BE2F11" w:rsidP="00BD2CB3">
            <w:pPr>
              <w:widowControl w:val="0"/>
              <w:autoSpaceDE w:val="0"/>
              <w:spacing w:after="0" w:line="240" w:lineRule="auto"/>
              <w:jc w:val="center"/>
              <w:rPr>
                <w:rFonts w:eastAsia="Times New Roman" w:cs="Arial"/>
                <w:color w:val="000000"/>
              </w:rPr>
            </w:pPr>
            <w:r w:rsidRPr="00F32BD7">
              <w:rPr>
                <w:rFonts w:eastAsia="Times New Roman" w:cs="Arial"/>
                <w:color w:val="000000"/>
              </w:rPr>
              <w:t>Nr KRS/</w:t>
            </w:r>
            <w:proofErr w:type="spellStart"/>
            <w:r w:rsidRPr="00F32BD7">
              <w:rPr>
                <w:rFonts w:eastAsia="Times New Roman" w:cs="Arial"/>
                <w:color w:val="000000"/>
              </w:rPr>
              <w:t>CEiDG</w:t>
            </w:r>
            <w:proofErr w:type="spellEnd"/>
            <w:r w:rsidRPr="00F32BD7">
              <w:rPr>
                <w:rFonts w:eastAsia="Times New Roman" w:cs="Arial"/>
                <w:color w:val="000000"/>
              </w:rPr>
              <w:t>),</w:t>
            </w:r>
          </w:p>
          <w:p w:rsidR="00BE2F11" w:rsidRPr="00F32BD7" w:rsidRDefault="00BE2F11" w:rsidP="00BD2CB3">
            <w:pPr>
              <w:widowControl w:val="0"/>
              <w:autoSpaceDE w:val="0"/>
              <w:spacing w:after="0" w:line="240" w:lineRule="auto"/>
              <w:jc w:val="center"/>
              <w:rPr>
                <w:rFonts w:eastAsia="Times New Roman" w:cs="Arial"/>
                <w:color w:val="000000"/>
              </w:rPr>
            </w:pPr>
            <w:r w:rsidRPr="00F32BD7">
              <w:rPr>
                <w:rFonts w:eastAsia="Times New Roman" w:cs="Arial"/>
                <w:color w:val="000000"/>
              </w:rPr>
              <w:t xml:space="preserve">Osoby uprawnione do reprezentacji </w:t>
            </w:r>
          </w:p>
          <w:p w:rsidR="00BE2F11" w:rsidRPr="00F32BD7" w:rsidRDefault="00BE2F11" w:rsidP="00BD2CB3">
            <w:pPr>
              <w:widowControl w:val="0"/>
              <w:autoSpaceDE w:val="0"/>
              <w:spacing w:after="0" w:line="240" w:lineRule="auto"/>
              <w:jc w:val="center"/>
              <w:rPr>
                <w:rFonts w:eastAsia="Times New Roman" w:cs="Arial"/>
                <w:color w:val="000000"/>
              </w:rPr>
            </w:pPr>
          </w:p>
        </w:tc>
        <w:tc>
          <w:tcPr>
            <w:tcW w:w="2952" w:type="dxa"/>
            <w:hideMark/>
          </w:tcPr>
          <w:p w:rsidR="00BE2F11" w:rsidRPr="00F32BD7" w:rsidRDefault="00BE2F11" w:rsidP="00BD2CB3">
            <w:pPr>
              <w:widowControl w:val="0"/>
              <w:autoSpaceDE w:val="0"/>
              <w:spacing w:after="0" w:line="240" w:lineRule="auto"/>
              <w:jc w:val="center"/>
              <w:rPr>
                <w:rFonts w:eastAsia="Times New Roman" w:cs="Arial"/>
                <w:color w:val="000000"/>
              </w:rPr>
            </w:pPr>
            <w:r w:rsidRPr="00F32BD7">
              <w:rPr>
                <w:rFonts w:eastAsia="Times New Roman" w:cs="Arial"/>
                <w:color w:val="000000"/>
              </w:rPr>
              <w:t xml:space="preserve">Osoba wyznaczona do  kontaktu z podwykonawcą (imię i nazwisko nr telefonu, </w:t>
            </w:r>
            <w:r w:rsidRPr="00F32BD7">
              <w:rPr>
                <w:rFonts w:eastAsia="Times New Roman" w:cs="Arial"/>
                <w:color w:val="000000"/>
              </w:rPr>
              <w:br/>
              <w:t>e-mail)</w:t>
            </w:r>
          </w:p>
        </w:tc>
        <w:tc>
          <w:tcPr>
            <w:tcW w:w="2434" w:type="dxa"/>
            <w:hideMark/>
          </w:tcPr>
          <w:p w:rsidR="00BE2F11" w:rsidRPr="00F32BD7" w:rsidRDefault="00BE2F11" w:rsidP="00BD2CB3">
            <w:pPr>
              <w:widowControl w:val="0"/>
              <w:autoSpaceDE w:val="0"/>
              <w:spacing w:after="0" w:line="240" w:lineRule="auto"/>
              <w:jc w:val="center"/>
              <w:rPr>
                <w:rFonts w:eastAsia="Times New Roman" w:cs="Arial"/>
                <w:color w:val="000000"/>
              </w:rPr>
            </w:pPr>
            <w:r w:rsidRPr="00F32BD7">
              <w:rPr>
                <w:rFonts w:eastAsia="Times New Roman" w:cs="Arial"/>
                <w:color w:val="000000"/>
              </w:rPr>
              <w:t>wskazać zakres i rodzaj zamówienia powierzony podwykonawcy</w:t>
            </w:r>
          </w:p>
        </w:tc>
      </w:tr>
      <w:tr w:rsidR="00BE2F11" w:rsidRPr="00F32BD7" w:rsidTr="00BD2CB3">
        <w:tc>
          <w:tcPr>
            <w:tcW w:w="2303"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835"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952"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434" w:type="dxa"/>
          </w:tcPr>
          <w:p w:rsidR="00BE2F11" w:rsidRPr="00F32BD7" w:rsidRDefault="00BE2F11" w:rsidP="00BD2CB3">
            <w:pPr>
              <w:widowControl w:val="0"/>
              <w:autoSpaceDE w:val="0"/>
              <w:spacing w:after="0" w:line="240" w:lineRule="auto"/>
              <w:jc w:val="center"/>
              <w:rPr>
                <w:rFonts w:eastAsia="Times New Roman" w:cs="Arial"/>
                <w:color w:val="000000"/>
              </w:rPr>
            </w:pPr>
          </w:p>
        </w:tc>
      </w:tr>
      <w:tr w:rsidR="00BE2F11" w:rsidRPr="00F32BD7" w:rsidTr="00BD2CB3">
        <w:tc>
          <w:tcPr>
            <w:tcW w:w="2303"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835"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952"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434" w:type="dxa"/>
          </w:tcPr>
          <w:p w:rsidR="00BE2F11" w:rsidRPr="00F32BD7" w:rsidRDefault="00BE2F11" w:rsidP="00BD2CB3">
            <w:pPr>
              <w:widowControl w:val="0"/>
              <w:autoSpaceDE w:val="0"/>
              <w:spacing w:after="0" w:line="240" w:lineRule="auto"/>
              <w:jc w:val="center"/>
              <w:rPr>
                <w:rFonts w:eastAsia="Times New Roman" w:cs="Arial"/>
                <w:color w:val="000000"/>
              </w:rPr>
            </w:pPr>
          </w:p>
        </w:tc>
      </w:tr>
      <w:tr w:rsidR="00BE2F11" w:rsidRPr="00F32BD7" w:rsidTr="00BD2CB3">
        <w:tc>
          <w:tcPr>
            <w:tcW w:w="2303"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835"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952"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434" w:type="dxa"/>
          </w:tcPr>
          <w:p w:rsidR="00BE2F11" w:rsidRPr="00F32BD7" w:rsidRDefault="00BE2F11" w:rsidP="00BD2CB3">
            <w:pPr>
              <w:widowControl w:val="0"/>
              <w:autoSpaceDE w:val="0"/>
              <w:spacing w:after="0" w:line="240" w:lineRule="auto"/>
              <w:jc w:val="center"/>
              <w:rPr>
                <w:rFonts w:eastAsia="Times New Roman" w:cs="Arial"/>
                <w:color w:val="000000"/>
              </w:rPr>
            </w:pPr>
          </w:p>
        </w:tc>
      </w:tr>
      <w:tr w:rsidR="00BE2F11" w:rsidRPr="00F32BD7" w:rsidTr="00BD2CB3">
        <w:tc>
          <w:tcPr>
            <w:tcW w:w="2303"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835"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952"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434" w:type="dxa"/>
          </w:tcPr>
          <w:p w:rsidR="00BE2F11" w:rsidRPr="00F32BD7" w:rsidRDefault="00BE2F11" w:rsidP="00BD2CB3">
            <w:pPr>
              <w:widowControl w:val="0"/>
              <w:autoSpaceDE w:val="0"/>
              <w:spacing w:after="0" w:line="240" w:lineRule="auto"/>
              <w:jc w:val="center"/>
              <w:rPr>
                <w:rFonts w:eastAsia="Times New Roman" w:cs="Arial"/>
                <w:color w:val="000000"/>
              </w:rPr>
            </w:pPr>
          </w:p>
        </w:tc>
      </w:tr>
      <w:tr w:rsidR="00BE2F11" w:rsidRPr="00F32BD7" w:rsidTr="00BD2CB3">
        <w:tc>
          <w:tcPr>
            <w:tcW w:w="2303"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835"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952"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434" w:type="dxa"/>
          </w:tcPr>
          <w:p w:rsidR="00BE2F11" w:rsidRPr="00F32BD7" w:rsidRDefault="00BE2F11" w:rsidP="00BD2CB3">
            <w:pPr>
              <w:widowControl w:val="0"/>
              <w:autoSpaceDE w:val="0"/>
              <w:spacing w:after="0" w:line="240" w:lineRule="auto"/>
              <w:jc w:val="center"/>
              <w:rPr>
                <w:rFonts w:eastAsia="Times New Roman" w:cs="Arial"/>
                <w:color w:val="000000"/>
              </w:rPr>
            </w:pPr>
          </w:p>
        </w:tc>
      </w:tr>
      <w:tr w:rsidR="00BE2F11" w:rsidRPr="00F32BD7" w:rsidTr="00BD2CB3">
        <w:tc>
          <w:tcPr>
            <w:tcW w:w="2303"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835"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952"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434" w:type="dxa"/>
          </w:tcPr>
          <w:p w:rsidR="00BE2F11" w:rsidRPr="00F32BD7" w:rsidRDefault="00BE2F11" w:rsidP="00BD2CB3">
            <w:pPr>
              <w:widowControl w:val="0"/>
              <w:autoSpaceDE w:val="0"/>
              <w:spacing w:after="0" w:line="240" w:lineRule="auto"/>
              <w:jc w:val="center"/>
              <w:rPr>
                <w:rFonts w:eastAsia="Times New Roman" w:cs="Arial"/>
                <w:color w:val="000000"/>
              </w:rPr>
            </w:pPr>
          </w:p>
        </w:tc>
      </w:tr>
      <w:tr w:rsidR="00BE2F11" w:rsidRPr="00F32BD7" w:rsidTr="00BD2CB3">
        <w:tc>
          <w:tcPr>
            <w:tcW w:w="2303"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835"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952"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434" w:type="dxa"/>
          </w:tcPr>
          <w:p w:rsidR="00BE2F11" w:rsidRPr="00F32BD7" w:rsidRDefault="00BE2F11" w:rsidP="00BD2CB3">
            <w:pPr>
              <w:widowControl w:val="0"/>
              <w:autoSpaceDE w:val="0"/>
              <w:spacing w:after="0" w:line="240" w:lineRule="auto"/>
              <w:jc w:val="center"/>
              <w:rPr>
                <w:rFonts w:eastAsia="Times New Roman" w:cs="Arial"/>
                <w:color w:val="000000"/>
              </w:rPr>
            </w:pPr>
          </w:p>
        </w:tc>
      </w:tr>
      <w:tr w:rsidR="00BE2F11" w:rsidRPr="00F32BD7" w:rsidTr="00BD2CB3">
        <w:tc>
          <w:tcPr>
            <w:tcW w:w="2303"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835"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952" w:type="dxa"/>
          </w:tcPr>
          <w:p w:rsidR="00BE2F11" w:rsidRPr="00F32BD7" w:rsidRDefault="00BE2F11" w:rsidP="00BD2CB3">
            <w:pPr>
              <w:widowControl w:val="0"/>
              <w:autoSpaceDE w:val="0"/>
              <w:spacing w:after="0" w:line="240" w:lineRule="auto"/>
              <w:jc w:val="center"/>
              <w:rPr>
                <w:rFonts w:eastAsia="Times New Roman" w:cs="Arial"/>
                <w:color w:val="000000"/>
              </w:rPr>
            </w:pPr>
          </w:p>
        </w:tc>
        <w:tc>
          <w:tcPr>
            <w:tcW w:w="2434" w:type="dxa"/>
          </w:tcPr>
          <w:p w:rsidR="00BE2F11" w:rsidRPr="00F32BD7" w:rsidRDefault="00BE2F11" w:rsidP="00BD2CB3">
            <w:pPr>
              <w:widowControl w:val="0"/>
              <w:autoSpaceDE w:val="0"/>
              <w:spacing w:after="0" w:line="240" w:lineRule="auto"/>
              <w:jc w:val="center"/>
              <w:rPr>
                <w:rFonts w:eastAsia="Times New Roman" w:cs="Arial"/>
                <w:color w:val="000000"/>
              </w:rPr>
            </w:pPr>
          </w:p>
        </w:tc>
      </w:tr>
    </w:tbl>
    <w:p w:rsidR="00BE2F11" w:rsidRPr="00F32BD7" w:rsidRDefault="00BE2F11" w:rsidP="00BE2F11">
      <w:pPr>
        <w:widowControl w:val="0"/>
        <w:autoSpaceDE w:val="0"/>
        <w:spacing w:after="0" w:line="240" w:lineRule="auto"/>
        <w:jc w:val="both"/>
        <w:rPr>
          <w:rFonts w:eastAsia="Times New Roman" w:cs="Arial"/>
          <w:i/>
          <w:color w:val="000000"/>
        </w:rPr>
      </w:pPr>
    </w:p>
    <w:p w:rsidR="00BE2F11" w:rsidRPr="00F32BD7" w:rsidRDefault="00BE2F11" w:rsidP="00BE2F11">
      <w:pPr>
        <w:widowControl w:val="0"/>
        <w:autoSpaceDE w:val="0"/>
        <w:spacing w:after="0" w:line="240" w:lineRule="auto"/>
        <w:jc w:val="both"/>
        <w:rPr>
          <w:rFonts w:eastAsia="Times New Roman" w:cs="Arial"/>
          <w:i/>
          <w:color w:val="000000"/>
        </w:rPr>
      </w:pPr>
      <w:r w:rsidRPr="00F32BD7">
        <w:rPr>
          <w:rFonts w:eastAsia="Times New Roman" w:cs="Arial"/>
          <w:i/>
          <w:color w:val="000000"/>
        </w:rPr>
        <w:t>W przypadku zmiany powyższych danych lub zmiany bądź zaangażowania innych podwykonawców w trakcie realizacji zamówienia Wykonawca ma obowiązek dokonania aktualizacji bądź podania nowych danych zgodnie z postanowieniami umowy.</w:t>
      </w:r>
    </w:p>
    <w:p w:rsidR="00BE2F11" w:rsidRPr="00F32BD7" w:rsidRDefault="00BE2F11" w:rsidP="00BE2F11">
      <w:pPr>
        <w:widowControl w:val="0"/>
        <w:autoSpaceDE w:val="0"/>
        <w:spacing w:after="0" w:line="240" w:lineRule="auto"/>
        <w:jc w:val="center"/>
        <w:rPr>
          <w:rFonts w:eastAsia="Times New Roman" w:cs="Arial"/>
          <w:color w:val="000000"/>
        </w:rPr>
      </w:pPr>
    </w:p>
    <w:p w:rsidR="00BE2F11" w:rsidRPr="00F32BD7" w:rsidRDefault="00BE2F11" w:rsidP="00BE2F11">
      <w:pPr>
        <w:widowControl w:val="0"/>
        <w:autoSpaceDE w:val="0"/>
        <w:spacing w:after="0" w:line="240" w:lineRule="auto"/>
        <w:ind w:left="5664"/>
        <w:jc w:val="center"/>
        <w:rPr>
          <w:rFonts w:eastAsia="Times New Roman" w:cs="Arial"/>
          <w:color w:val="000000"/>
        </w:rPr>
      </w:pPr>
      <w:r w:rsidRPr="00F32BD7">
        <w:rPr>
          <w:rFonts w:eastAsia="Times New Roman" w:cs="Arial"/>
          <w:color w:val="000000"/>
        </w:rPr>
        <w:t>………………………………………………..</w:t>
      </w:r>
    </w:p>
    <w:p w:rsidR="00BE2F11" w:rsidRPr="00F32BD7" w:rsidRDefault="00BE2F11" w:rsidP="00BE2F11">
      <w:pPr>
        <w:widowControl w:val="0"/>
        <w:autoSpaceDE w:val="0"/>
        <w:spacing w:after="0" w:line="240" w:lineRule="auto"/>
        <w:ind w:left="5664"/>
        <w:jc w:val="center"/>
        <w:rPr>
          <w:rFonts w:eastAsia="Times New Roman" w:cs="Arial"/>
          <w:color w:val="000000"/>
        </w:rPr>
      </w:pPr>
      <w:r w:rsidRPr="00F32BD7">
        <w:rPr>
          <w:rFonts w:eastAsia="Times New Roman" w:cs="Arial"/>
          <w:color w:val="000000"/>
        </w:rPr>
        <w:t>Podpis Wykonawcy</w:t>
      </w:r>
    </w:p>
    <w:p w:rsidR="00BE2F11" w:rsidRPr="00F32BD7" w:rsidRDefault="00BE2F11" w:rsidP="00BE2F11">
      <w:pPr>
        <w:widowControl w:val="0"/>
        <w:autoSpaceDE w:val="0"/>
        <w:spacing w:after="0" w:line="240" w:lineRule="auto"/>
        <w:jc w:val="center"/>
        <w:rPr>
          <w:rFonts w:eastAsia="Times New Roman" w:cs="Arial"/>
          <w:color w:val="000000"/>
        </w:rPr>
      </w:pPr>
    </w:p>
    <w:p w:rsidR="00BE2F11" w:rsidRPr="00F32BD7" w:rsidRDefault="00BE2F11" w:rsidP="00BE2F11">
      <w:pPr>
        <w:widowControl w:val="0"/>
        <w:autoSpaceDE w:val="0"/>
        <w:spacing w:after="0" w:line="240" w:lineRule="auto"/>
        <w:jc w:val="center"/>
        <w:rPr>
          <w:rFonts w:eastAsia="Times New Roman" w:cs="Arial"/>
          <w:color w:val="000000"/>
        </w:rPr>
      </w:pPr>
    </w:p>
    <w:p w:rsidR="00BE2F11" w:rsidRPr="00F32BD7" w:rsidRDefault="00BE2F11" w:rsidP="00BE2F11">
      <w:pPr>
        <w:spacing w:after="0" w:line="240" w:lineRule="auto"/>
        <w:jc w:val="both"/>
        <w:rPr>
          <w:rFonts w:eastAsia="Times New Roman"/>
          <w:lang w:eastAsia="pl-PL"/>
        </w:rPr>
      </w:pPr>
    </w:p>
    <w:p w:rsidR="000B7F3D" w:rsidRPr="00F32BD7" w:rsidRDefault="000B7F3D"/>
    <w:p w:rsidR="00BE2F11" w:rsidRPr="00F32BD7" w:rsidRDefault="00BE2F11"/>
    <w:sectPr w:rsidR="00BE2F11" w:rsidRPr="00F32BD7" w:rsidSect="00BD2CB3">
      <w:footerReference w:type="default" r:id="rId8"/>
      <w:pgSz w:w="11906" w:h="16838"/>
      <w:pgMar w:top="541" w:right="851" w:bottom="1134" w:left="851" w:header="284"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4A3" w:rsidRDefault="004954A3" w:rsidP="00BE2F11">
      <w:pPr>
        <w:spacing w:after="0" w:line="240" w:lineRule="auto"/>
      </w:pPr>
      <w:r>
        <w:separator/>
      </w:r>
    </w:p>
  </w:endnote>
  <w:endnote w:type="continuationSeparator" w:id="0">
    <w:p w:rsidR="004954A3" w:rsidRDefault="004954A3" w:rsidP="00BE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adea">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6147"/>
      <w:docPartObj>
        <w:docPartGallery w:val="Page Numbers (Bottom of Page)"/>
        <w:docPartUnique/>
      </w:docPartObj>
    </w:sdtPr>
    <w:sdtContent>
      <w:sdt>
        <w:sdtPr>
          <w:id w:val="-1059860911"/>
          <w:docPartObj>
            <w:docPartGallery w:val="Page Numbers (Top of Page)"/>
            <w:docPartUnique/>
          </w:docPartObj>
        </w:sdtPr>
        <w:sdtContent>
          <w:p w:rsidR="005B0C37" w:rsidRPr="00040AB0" w:rsidRDefault="005B0C37" w:rsidP="00BE2F11">
            <w:pPr>
              <w:spacing w:after="0"/>
              <w:jc w:val="center"/>
              <w:rPr>
                <w:rFonts w:ascii="Calibri" w:hAnsi="Calibri" w:cs="Calibri"/>
                <w:sz w:val="18"/>
                <w:szCs w:val="18"/>
              </w:rPr>
            </w:pPr>
          </w:p>
          <w:p w:rsidR="005B0C37" w:rsidRDefault="005B0C37">
            <w:pPr>
              <w:pStyle w:val="Stopka"/>
              <w:jc w:val="center"/>
            </w:pPr>
            <w:r w:rsidRPr="00BE2F11">
              <w:rPr>
                <w:sz w:val="18"/>
                <w:szCs w:val="18"/>
              </w:rPr>
              <w:t xml:space="preserve">Strona </w:t>
            </w:r>
            <w:r w:rsidRPr="00BE2F11">
              <w:rPr>
                <w:bCs/>
                <w:sz w:val="18"/>
                <w:szCs w:val="18"/>
              </w:rPr>
              <w:fldChar w:fldCharType="begin"/>
            </w:r>
            <w:r w:rsidRPr="00BE2F11">
              <w:rPr>
                <w:bCs/>
                <w:sz w:val="18"/>
                <w:szCs w:val="18"/>
              </w:rPr>
              <w:instrText>PAGE</w:instrText>
            </w:r>
            <w:r w:rsidRPr="00BE2F11">
              <w:rPr>
                <w:bCs/>
                <w:sz w:val="18"/>
                <w:szCs w:val="18"/>
              </w:rPr>
              <w:fldChar w:fldCharType="separate"/>
            </w:r>
            <w:r w:rsidR="0044036E">
              <w:rPr>
                <w:bCs/>
                <w:noProof/>
                <w:sz w:val="18"/>
                <w:szCs w:val="18"/>
              </w:rPr>
              <w:t>5</w:t>
            </w:r>
            <w:r w:rsidRPr="00BE2F11">
              <w:rPr>
                <w:bCs/>
                <w:sz w:val="18"/>
                <w:szCs w:val="18"/>
              </w:rPr>
              <w:fldChar w:fldCharType="end"/>
            </w:r>
            <w:r w:rsidRPr="00BE2F11">
              <w:rPr>
                <w:sz w:val="18"/>
                <w:szCs w:val="18"/>
              </w:rPr>
              <w:t xml:space="preserve"> z </w:t>
            </w:r>
            <w:r w:rsidRPr="00BE2F11">
              <w:rPr>
                <w:bCs/>
                <w:sz w:val="18"/>
                <w:szCs w:val="18"/>
              </w:rPr>
              <w:fldChar w:fldCharType="begin"/>
            </w:r>
            <w:r w:rsidRPr="00BE2F11">
              <w:rPr>
                <w:bCs/>
                <w:sz w:val="18"/>
                <w:szCs w:val="18"/>
              </w:rPr>
              <w:instrText>NUMPAGES</w:instrText>
            </w:r>
            <w:r w:rsidRPr="00BE2F11">
              <w:rPr>
                <w:bCs/>
                <w:sz w:val="18"/>
                <w:szCs w:val="18"/>
              </w:rPr>
              <w:fldChar w:fldCharType="separate"/>
            </w:r>
            <w:r w:rsidR="0044036E">
              <w:rPr>
                <w:bCs/>
                <w:noProof/>
                <w:sz w:val="18"/>
                <w:szCs w:val="18"/>
              </w:rPr>
              <w:t>24</w:t>
            </w:r>
            <w:r w:rsidRPr="00BE2F11">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4A3" w:rsidRDefault="004954A3" w:rsidP="00BE2F11">
      <w:pPr>
        <w:spacing w:after="0" w:line="240" w:lineRule="auto"/>
      </w:pPr>
      <w:r>
        <w:separator/>
      </w:r>
    </w:p>
  </w:footnote>
  <w:footnote w:type="continuationSeparator" w:id="0">
    <w:p w:rsidR="004954A3" w:rsidRDefault="004954A3" w:rsidP="00BE2F11">
      <w:pPr>
        <w:spacing w:after="0" w:line="240" w:lineRule="auto"/>
      </w:pPr>
      <w:r>
        <w:continuationSeparator/>
      </w:r>
    </w:p>
  </w:footnote>
  <w:footnote w:id="1">
    <w:p w:rsidR="005B0C37" w:rsidRPr="00F45196" w:rsidRDefault="005B0C37" w:rsidP="00BE2F11">
      <w:pPr>
        <w:pStyle w:val="Tekstprzypisudolnego"/>
        <w:spacing w:after="0" w:line="240" w:lineRule="auto"/>
        <w:jc w:val="both"/>
        <w:rPr>
          <w:rFonts w:ascii="Cambria" w:hAnsi="Cambria"/>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0"/>
        </w:tabs>
        <w:ind w:left="720" w:hanging="360"/>
      </w:pPr>
    </w:lvl>
  </w:abstractNum>
  <w:abstractNum w:abstractNumId="1">
    <w:nsid w:val="00000007"/>
    <w:multiLevelType w:val="singleLevel"/>
    <w:tmpl w:val="7DD286C6"/>
    <w:name w:val="WW8Num7"/>
    <w:lvl w:ilvl="0">
      <w:start w:val="1"/>
      <w:numFmt w:val="lowerLetter"/>
      <w:lvlText w:val="%1)"/>
      <w:lvlJc w:val="left"/>
      <w:pPr>
        <w:tabs>
          <w:tab w:val="num" w:pos="0"/>
        </w:tabs>
        <w:ind w:left="1146" w:hanging="360"/>
      </w:pPr>
      <w:rPr>
        <w:rFonts w:ascii="Cambria" w:eastAsia="SimSun" w:hAnsi="Cambria" w:cs="Cambria"/>
      </w:rPr>
    </w:lvl>
  </w:abstractNum>
  <w:abstractNum w:abstractNumId="2">
    <w:nsid w:val="00000009"/>
    <w:multiLevelType w:val="singleLevel"/>
    <w:tmpl w:val="00000009"/>
    <w:name w:val="WW8Num10"/>
    <w:lvl w:ilvl="0">
      <w:start w:val="1"/>
      <w:numFmt w:val="decimal"/>
      <w:lvlText w:val="%1."/>
      <w:lvlJc w:val="left"/>
      <w:pPr>
        <w:tabs>
          <w:tab w:val="num" w:pos="0"/>
        </w:tabs>
        <w:ind w:left="360" w:hanging="360"/>
      </w:pPr>
    </w:lvl>
  </w:abstractNum>
  <w:abstractNum w:abstractNumId="3">
    <w:nsid w:val="0000000A"/>
    <w:multiLevelType w:val="singleLevel"/>
    <w:tmpl w:val="8CA07352"/>
    <w:name w:val="WW8Num9"/>
    <w:lvl w:ilvl="0">
      <w:start w:val="1"/>
      <w:numFmt w:val="decimal"/>
      <w:lvlText w:val="%1."/>
      <w:lvlJc w:val="left"/>
      <w:pPr>
        <w:tabs>
          <w:tab w:val="num" w:pos="360"/>
        </w:tabs>
        <w:ind w:left="360" w:hanging="360"/>
      </w:pPr>
      <w:rPr>
        <w:rFonts w:ascii="Cambria" w:hAnsi="Cambria" w:cs="Arial" w:hint="default"/>
        <w:b w:val="0"/>
        <w:color w:val="auto"/>
        <w:sz w:val="20"/>
        <w:szCs w:val="18"/>
      </w:rPr>
    </w:lvl>
  </w:abstractNum>
  <w:abstractNum w:abstractNumId="4">
    <w:nsid w:val="0000000B"/>
    <w:multiLevelType w:val="multilevel"/>
    <w:tmpl w:val="C2DCF116"/>
    <w:name w:val="WW8Num12"/>
    <w:lvl w:ilvl="0">
      <w:start w:val="1"/>
      <w:numFmt w:val="decimal"/>
      <w:lvlText w:val="%1)"/>
      <w:lvlJc w:val="left"/>
      <w:pPr>
        <w:tabs>
          <w:tab w:val="num" w:pos="0"/>
        </w:tabs>
        <w:ind w:left="1080" w:hanging="360"/>
      </w:pPr>
    </w:lvl>
    <w:lvl w:ilvl="1">
      <w:start w:val="1"/>
      <w:numFmt w:val="lowerLetter"/>
      <w:lvlText w:val="%2."/>
      <w:lvlJc w:val="left"/>
      <w:pPr>
        <w:tabs>
          <w:tab w:val="num" w:pos="-282"/>
        </w:tabs>
        <w:ind w:left="1203" w:hanging="360"/>
      </w:pPr>
    </w:lvl>
    <w:lvl w:ilvl="2">
      <w:start w:val="1"/>
      <w:numFmt w:val="lowerRoman"/>
      <w:lvlText w:val="%3."/>
      <w:lvlJc w:val="right"/>
      <w:pPr>
        <w:tabs>
          <w:tab w:val="num" w:pos="-282"/>
        </w:tabs>
        <w:ind w:left="1923" w:hanging="180"/>
      </w:pPr>
    </w:lvl>
    <w:lvl w:ilvl="3">
      <w:start w:val="1"/>
      <w:numFmt w:val="decimal"/>
      <w:lvlText w:val="%4."/>
      <w:lvlJc w:val="left"/>
      <w:pPr>
        <w:tabs>
          <w:tab w:val="num" w:pos="-282"/>
        </w:tabs>
        <w:ind w:left="2643" w:hanging="360"/>
      </w:pPr>
    </w:lvl>
    <w:lvl w:ilvl="4">
      <w:start w:val="1"/>
      <w:numFmt w:val="lowerLetter"/>
      <w:lvlText w:val="%5."/>
      <w:lvlJc w:val="left"/>
      <w:pPr>
        <w:tabs>
          <w:tab w:val="num" w:pos="-282"/>
        </w:tabs>
        <w:ind w:left="3363" w:hanging="360"/>
      </w:pPr>
    </w:lvl>
    <w:lvl w:ilvl="5">
      <w:start w:val="1"/>
      <w:numFmt w:val="lowerRoman"/>
      <w:lvlText w:val="%6."/>
      <w:lvlJc w:val="right"/>
      <w:pPr>
        <w:tabs>
          <w:tab w:val="num" w:pos="-282"/>
        </w:tabs>
        <w:ind w:left="4083" w:hanging="180"/>
      </w:pPr>
    </w:lvl>
    <w:lvl w:ilvl="6">
      <w:start w:val="1"/>
      <w:numFmt w:val="decimal"/>
      <w:lvlText w:val="%7."/>
      <w:lvlJc w:val="left"/>
      <w:pPr>
        <w:tabs>
          <w:tab w:val="num" w:pos="-282"/>
        </w:tabs>
        <w:ind w:left="4803" w:hanging="360"/>
      </w:pPr>
    </w:lvl>
    <w:lvl w:ilvl="7">
      <w:start w:val="1"/>
      <w:numFmt w:val="lowerLetter"/>
      <w:lvlText w:val="%8."/>
      <w:lvlJc w:val="left"/>
      <w:pPr>
        <w:tabs>
          <w:tab w:val="num" w:pos="-282"/>
        </w:tabs>
        <w:ind w:left="5523" w:hanging="360"/>
      </w:pPr>
    </w:lvl>
    <w:lvl w:ilvl="8">
      <w:start w:val="1"/>
      <w:numFmt w:val="lowerRoman"/>
      <w:lvlText w:val="%9."/>
      <w:lvlJc w:val="right"/>
      <w:pPr>
        <w:tabs>
          <w:tab w:val="num" w:pos="-282"/>
        </w:tabs>
        <w:ind w:left="6243" w:hanging="180"/>
      </w:pPr>
    </w:lvl>
  </w:abstractNum>
  <w:abstractNum w:abstractNumId="5">
    <w:nsid w:val="0000000F"/>
    <w:multiLevelType w:val="singleLevel"/>
    <w:tmpl w:val="0000000F"/>
    <w:name w:val="WW8Num16"/>
    <w:lvl w:ilvl="0">
      <w:start w:val="1"/>
      <w:numFmt w:val="lowerLetter"/>
      <w:lvlText w:val="%1)"/>
      <w:lvlJc w:val="left"/>
      <w:pPr>
        <w:tabs>
          <w:tab w:val="num" w:pos="0"/>
        </w:tabs>
        <w:ind w:left="720" w:hanging="360"/>
      </w:pPr>
    </w:lvl>
  </w:abstractNum>
  <w:abstractNum w:abstractNumId="6">
    <w:nsid w:val="00000011"/>
    <w:multiLevelType w:val="multilevel"/>
    <w:tmpl w:val="00000011"/>
    <w:name w:val="WW8Num17"/>
    <w:lvl w:ilvl="0">
      <w:start w:val="1"/>
      <w:numFmt w:val="decimal"/>
      <w:lvlText w:val="%1."/>
      <w:lvlJc w:val="left"/>
      <w:pPr>
        <w:tabs>
          <w:tab w:val="num" w:pos="0"/>
        </w:tabs>
        <w:ind w:left="720" w:hanging="360"/>
      </w:pPr>
      <w:rPr>
        <w:rFonts w:ascii="Cambria" w:eastAsia="Times New Roman" w:hAnsi="Cambria" w:cs="Cambria"/>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2"/>
    <w:multiLevelType w:val="singleLevel"/>
    <w:tmpl w:val="00000012"/>
    <w:name w:val="WW8Num20"/>
    <w:lvl w:ilvl="0">
      <w:start w:val="1"/>
      <w:numFmt w:val="decimal"/>
      <w:lvlText w:val="%1)"/>
      <w:lvlJc w:val="left"/>
      <w:pPr>
        <w:tabs>
          <w:tab w:val="num" w:pos="0"/>
        </w:tabs>
        <w:ind w:left="720" w:hanging="360"/>
      </w:pPr>
    </w:lvl>
  </w:abstractNum>
  <w:abstractNum w:abstractNumId="8">
    <w:nsid w:val="00000017"/>
    <w:multiLevelType w:val="singleLevel"/>
    <w:tmpl w:val="00000017"/>
    <w:name w:val="WW8Num25"/>
    <w:lvl w:ilvl="0">
      <w:start w:val="1"/>
      <w:numFmt w:val="decimal"/>
      <w:lvlText w:val="%1."/>
      <w:lvlJc w:val="left"/>
      <w:pPr>
        <w:tabs>
          <w:tab w:val="num" w:pos="0"/>
        </w:tabs>
        <w:ind w:left="720" w:hanging="360"/>
      </w:pPr>
    </w:lvl>
  </w:abstractNum>
  <w:abstractNum w:abstractNumId="9">
    <w:nsid w:val="0000001C"/>
    <w:multiLevelType w:val="multilevel"/>
    <w:tmpl w:val="6BEA80FC"/>
    <w:lvl w:ilvl="0">
      <w:start w:val="1"/>
      <w:numFmt w:val="lowerLetter"/>
      <w:lvlText w:val="%1)"/>
      <w:lvlJc w:val="left"/>
      <w:pPr>
        <w:tabs>
          <w:tab w:val="num" w:pos="-849"/>
        </w:tabs>
        <w:ind w:left="219" w:hanging="360"/>
      </w:pPr>
      <w:rPr>
        <w:rFonts w:ascii="Cambria" w:hAnsi="Cambria" w:cs="Cambria"/>
        <w:color w:val="auto"/>
        <w:sz w:val="23"/>
        <w:szCs w:val="23"/>
      </w:rPr>
    </w:lvl>
    <w:lvl w:ilvl="1">
      <w:start w:val="1"/>
      <w:numFmt w:val="lowerLetter"/>
      <w:lvlText w:val="%2."/>
      <w:lvlJc w:val="left"/>
      <w:pPr>
        <w:tabs>
          <w:tab w:val="num" w:pos="-849"/>
        </w:tabs>
        <w:ind w:left="939" w:hanging="360"/>
      </w:pPr>
    </w:lvl>
    <w:lvl w:ilvl="2">
      <w:start w:val="1"/>
      <w:numFmt w:val="lowerRoman"/>
      <w:lvlText w:val="%3."/>
      <w:lvlJc w:val="right"/>
      <w:pPr>
        <w:tabs>
          <w:tab w:val="num" w:pos="-849"/>
        </w:tabs>
        <w:ind w:left="1659" w:hanging="180"/>
      </w:pPr>
    </w:lvl>
    <w:lvl w:ilvl="3">
      <w:start w:val="1"/>
      <w:numFmt w:val="decimal"/>
      <w:lvlText w:val="%4."/>
      <w:lvlJc w:val="left"/>
      <w:pPr>
        <w:tabs>
          <w:tab w:val="num" w:pos="-849"/>
        </w:tabs>
        <w:ind w:left="2379" w:hanging="360"/>
      </w:pPr>
    </w:lvl>
    <w:lvl w:ilvl="4">
      <w:start w:val="1"/>
      <w:numFmt w:val="lowerLetter"/>
      <w:lvlText w:val="%5."/>
      <w:lvlJc w:val="left"/>
      <w:pPr>
        <w:tabs>
          <w:tab w:val="num" w:pos="-849"/>
        </w:tabs>
        <w:ind w:left="3099" w:hanging="360"/>
      </w:pPr>
    </w:lvl>
    <w:lvl w:ilvl="5">
      <w:start w:val="1"/>
      <w:numFmt w:val="lowerRoman"/>
      <w:lvlText w:val="%6."/>
      <w:lvlJc w:val="right"/>
      <w:pPr>
        <w:tabs>
          <w:tab w:val="num" w:pos="-849"/>
        </w:tabs>
        <w:ind w:left="3819" w:hanging="180"/>
      </w:pPr>
    </w:lvl>
    <w:lvl w:ilvl="6">
      <w:start w:val="1"/>
      <w:numFmt w:val="decimal"/>
      <w:lvlText w:val="%7."/>
      <w:lvlJc w:val="left"/>
      <w:pPr>
        <w:tabs>
          <w:tab w:val="num" w:pos="-849"/>
        </w:tabs>
        <w:ind w:left="4539" w:hanging="360"/>
      </w:pPr>
    </w:lvl>
    <w:lvl w:ilvl="7">
      <w:start w:val="1"/>
      <w:numFmt w:val="lowerLetter"/>
      <w:lvlText w:val="%8."/>
      <w:lvlJc w:val="left"/>
      <w:pPr>
        <w:tabs>
          <w:tab w:val="num" w:pos="-849"/>
        </w:tabs>
        <w:ind w:left="5259" w:hanging="360"/>
      </w:pPr>
    </w:lvl>
    <w:lvl w:ilvl="8">
      <w:start w:val="1"/>
      <w:numFmt w:val="lowerRoman"/>
      <w:lvlText w:val="%9."/>
      <w:lvlJc w:val="right"/>
      <w:pPr>
        <w:tabs>
          <w:tab w:val="num" w:pos="-849"/>
        </w:tabs>
        <w:ind w:left="5979" w:hanging="180"/>
      </w:pPr>
    </w:lvl>
  </w:abstractNum>
  <w:abstractNum w:abstractNumId="10">
    <w:nsid w:val="0000001E"/>
    <w:multiLevelType w:val="multilevel"/>
    <w:tmpl w:val="0000001E"/>
    <w:name w:val="WW8Num30"/>
    <w:lvl w:ilvl="0">
      <w:start w:val="1"/>
      <w:numFmt w:val="lowerLetter"/>
      <w:lvlText w:val="%1)"/>
      <w:lvlJc w:val="left"/>
      <w:pPr>
        <w:tabs>
          <w:tab w:val="num" w:pos="-566"/>
        </w:tabs>
        <w:ind w:left="502" w:hanging="360"/>
      </w:pPr>
      <w:rPr>
        <w:rFonts w:ascii="Cambria" w:hAnsi="Cambria" w:cs="Cambria"/>
        <w:color w:val="000000"/>
      </w:rPr>
    </w:lvl>
    <w:lvl w:ilvl="1">
      <w:start w:val="1"/>
      <w:numFmt w:val="lowerLetter"/>
      <w:lvlText w:val="%2."/>
      <w:lvlJc w:val="left"/>
      <w:pPr>
        <w:tabs>
          <w:tab w:val="num" w:pos="-566"/>
        </w:tabs>
        <w:ind w:left="1222" w:hanging="360"/>
      </w:pPr>
    </w:lvl>
    <w:lvl w:ilvl="2">
      <w:start w:val="1"/>
      <w:numFmt w:val="lowerRoman"/>
      <w:lvlText w:val="%3."/>
      <w:lvlJc w:val="right"/>
      <w:pPr>
        <w:tabs>
          <w:tab w:val="num" w:pos="-566"/>
        </w:tabs>
        <w:ind w:left="1942" w:hanging="180"/>
      </w:pPr>
    </w:lvl>
    <w:lvl w:ilvl="3">
      <w:start w:val="1"/>
      <w:numFmt w:val="decimal"/>
      <w:lvlText w:val="%4."/>
      <w:lvlJc w:val="left"/>
      <w:pPr>
        <w:tabs>
          <w:tab w:val="num" w:pos="-566"/>
        </w:tabs>
        <w:ind w:left="2662" w:hanging="360"/>
      </w:pPr>
    </w:lvl>
    <w:lvl w:ilvl="4">
      <w:start w:val="1"/>
      <w:numFmt w:val="lowerLetter"/>
      <w:lvlText w:val="%5."/>
      <w:lvlJc w:val="left"/>
      <w:pPr>
        <w:tabs>
          <w:tab w:val="num" w:pos="-566"/>
        </w:tabs>
        <w:ind w:left="3382" w:hanging="360"/>
      </w:pPr>
    </w:lvl>
    <w:lvl w:ilvl="5">
      <w:start w:val="1"/>
      <w:numFmt w:val="lowerRoman"/>
      <w:lvlText w:val="%6."/>
      <w:lvlJc w:val="right"/>
      <w:pPr>
        <w:tabs>
          <w:tab w:val="num" w:pos="-566"/>
        </w:tabs>
        <w:ind w:left="4102" w:hanging="180"/>
      </w:pPr>
    </w:lvl>
    <w:lvl w:ilvl="6">
      <w:start w:val="1"/>
      <w:numFmt w:val="decimal"/>
      <w:lvlText w:val="%7."/>
      <w:lvlJc w:val="left"/>
      <w:pPr>
        <w:tabs>
          <w:tab w:val="num" w:pos="-566"/>
        </w:tabs>
        <w:ind w:left="4822" w:hanging="360"/>
      </w:pPr>
    </w:lvl>
    <w:lvl w:ilvl="7">
      <w:start w:val="1"/>
      <w:numFmt w:val="lowerLetter"/>
      <w:lvlText w:val="%8."/>
      <w:lvlJc w:val="left"/>
      <w:pPr>
        <w:tabs>
          <w:tab w:val="num" w:pos="-566"/>
        </w:tabs>
        <w:ind w:left="5542" w:hanging="360"/>
      </w:pPr>
    </w:lvl>
    <w:lvl w:ilvl="8">
      <w:start w:val="1"/>
      <w:numFmt w:val="lowerRoman"/>
      <w:lvlText w:val="%9."/>
      <w:lvlJc w:val="right"/>
      <w:pPr>
        <w:tabs>
          <w:tab w:val="num" w:pos="-566"/>
        </w:tabs>
        <w:ind w:left="6262" w:hanging="180"/>
      </w:pPr>
    </w:lvl>
  </w:abstractNum>
  <w:abstractNum w:abstractNumId="11">
    <w:nsid w:val="00000022"/>
    <w:multiLevelType w:val="multilevel"/>
    <w:tmpl w:val="00000022"/>
    <w:name w:val="WW8Num34"/>
    <w:lvl w:ilvl="0">
      <w:start w:val="1"/>
      <w:numFmt w:val="lowerLetter"/>
      <w:lvlText w:val="%1)"/>
      <w:lvlJc w:val="left"/>
      <w:pPr>
        <w:tabs>
          <w:tab w:val="num" w:pos="0"/>
        </w:tabs>
        <w:ind w:left="720" w:hanging="360"/>
      </w:pPr>
      <w:rPr>
        <w:rFonts w:ascii="Cambria" w:hAnsi="Cambria" w:cs="Cambri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23"/>
    <w:multiLevelType w:val="multilevel"/>
    <w:tmpl w:val="00000023"/>
    <w:name w:val="WW8Num41"/>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3">
    <w:nsid w:val="07E50964"/>
    <w:multiLevelType w:val="hybridMultilevel"/>
    <w:tmpl w:val="EE12C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2F11F2"/>
    <w:multiLevelType w:val="multilevel"/>
    <w:tmpl w:val="082F11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7B289C"/>
    <w:multiLevelType w:val="hybridMultilevel"/>
    <w:tmpl w:val="275EA2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0EB2660C"/>
    <w:multiLevelType w:val="hybridMultilevel"/>
    <w:tmpl w:val="CAA24C4A"/>
    <w:lvl w:ilvl="0" w:tplc="09D47E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321141"/>
    <w:multiLevelType w:val="hybridMultilevel"/>
    <w:tmpl w:val="42484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306757"/>
    <w:multiLevelType w:val="hybridMultilevel"/>
    <w:tmpl w:val="A198CFB8"/>
    <w:lvl w:ilvl="0" w:tplc="08EEE8B8">
      <w:start w:val="1"/>
      <w:numFmt w:val="bullet"/>
      <w:lvlText w:val="-"/>
      <w:lvlJc w:val="left"/>
      <w:pPr>
        <w:ind w:left="1494" w:hanging="360"/>
      </w:pPr>
      <w:rPr>
        <w:rFonts w:ascii="Times New Roman" w:hAnsi="Times New Roman" w:cs="Times New Roman"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9">
    <w:nsid w:val="14A95147"/>
    <w:multiLevelType w:val="hybridMultilevel"/>
    <w:tmpl w:val="AB0A447C"/>
    <w:lvl w:ilvl="0" w:tplc="08EEE8B8">
      <w:start w:val="1"/>
      <w:numFmt w:val="bullet"/>
      <w:lvlText w:val="-"/>
      <w:lvlJc w:val="left"/>
      <w:pPr>
        <w:ind w:left="1276" w:hanging="360"/>
      </w:pPr>
      <w:rPr>
        <w:rFonts w:ascii="Times New Roman" w:hAnsi="Times New Roman" w:cs="Times New Roman" w:hint="default"/>
        <w:color w:val="auto"/>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0">
    <w:nsid w:val="16BA20E6"/>
    <w:multiLevelType w:val="hybridMultilevel"/>
    <w:tmpl w:val="A33EEF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EC1874"/>
    <w:multiLevelType w:val="hybridMultilevel"/>
    <w:tmpl w:val="A22AA868"/>
    <w:lvl w:ilvl="0" w:tplc="0415000F">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2">
    <w:nsid w:val="17584062"/>
    <w:multiLevelType w:val="hybridMultilevel"/>
    <w:tmpl w:val="6360E6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8D42F9E"/>
    <w:multiLevelType w:val="hybridMultilevel"/>
    <w:tmpl w:val="5E72987A"/>
    <w:lvl w:ilvl="0" w:tplc="04150017">
      <w:start w:val="1"/>
      <w:numFmt w:val="lowerLetter"/>
      <w:lvlText w:val="%1)"/>
      <w:lvlJc w:val="left"/>
      <w:pPr>
        <w:ind w:left="720" w:hanging="360"/>
      </w:pPr>
    </w:lvl>
    <w:lvl w:ilvl="1" w:tplc="16B47CC2">
      <w:start w:val="1"/>
      <w:numFmt w:val="lowerLetter"/>
      <w:lvlText w:val="%2)"/>
      <w:lvlJc w:val="left"/>
      <w:pPr>
        <w:ind w:left="1440" w:hanging="360"/>
      </w:pPr>
      <w:rPr>
        <w:rFonts w:ascii="Cambria" w:eastAsia="Calibri" w:hAnsi="Cambria" w:cs="Cambria"/>
      </w:rPr>
    </w:lvl>
    <w:lvl w:ilvl="2" w:tplc="A14A3FE0">
      <w:start w:val="1"/>
      <w:numFmt w:val="lowerLetter"/>
      <w:lvlText w:val="%3)"/>
      <w:lvlJc w:val="right"/>
      <w:pPr>
        <w:ind w:left="2160" w:hanging="180"/>
      </w:pPr>
      <w:rPr>
        <w:rFonts w:ascii="Cambria" w:eastAsia="Calibri" w:hAnsi="Cambria" w:cs="Cambri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9381E54"/>
    <w:multiLevelType w:val="hybridMultilevel"/>
    <w:tmpl w:val="BEEA9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982EC4"/>
    <w:multiLevelType w:val="hybridMultilevel"/>
    <w:tmpl w:val="7494CACE"/>
    <w:lvl w:ilvl="0" w:tplc="0415000F">
      <w:start w:val="1"/>
      <w:numFmt w:val="decimal"/>
      <w:lvlText w:val="%1."/>
      <w:lvlJc w:val="left"/>
      <w:pPr>
        <w:ind w:left="720" w:hanging="360"/>
      </w:pPr>
    </w:lvl>
    <w:lvl w:ilvl="1" w:tplc="D3B2E5B0">
      <w:start w:val="9"/>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966D4A"/>
    <w:multiLevelType w:val="hybridMultilevel"/>
    <w:tmpl w:val="DBB8C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2B1DC8"/>
    <w:multiLevelType w:val="multilevel"/>
    <w:tmpl w:val="97065360"/>
    <w:lvl w:ilvl="0">
      <w:start w:val="1"/>
      <w:numFmt w:val="lowerLetter"/>
      <w:lvlText w:val="%1)"/>
      <w:lvlJc w:val="left"/>
      <w:pPr>
        <w:tabs>
          <w:tab w:val="num" w:pos="131"/>
        </w:tabs>
        <w:ind w:left="1211" w:hanging="360"/>
      </w:pPr>
    </w:lvl>
    <w:lvl w:ilvl="1">
      <w:start w:val="1"/>
      <w:numFmt w:val="lowerLetter"/>
      <w:lvlText w:val="%2."/>
      <w:lvlJc w:val="left"/>
      <w:pPr>
        <w:tabs>
          <w:tab w:val="num" w:pos="-151"/>
        </w:tabs>
        <w:ind w:left="1334" w:hanging="360"/>
      </w:pPr>
    </w:lvl>
    <w:lvl w:ilvl="2">
      <w:start w:val="1"/>
      <w:numFmt w:val="lowerRoman"/>
      <w:lvlText w:val="%3."/>
      <w:lvlJc w:val="right"/>
      <w:pPr>
        <w:tabs>
          <w:tab w:val="num" w:pos="-151"/>
        </w:tabs>
        <w:ind w:left="2054" w:hanging="180"/>
      </w:pPr>
    </w:lvl>
    <w:lvl w:ilvl="3">
      <w:start w:val="1"/>
      <w:numFmt w:val="decimal"/>
      <w:lvlText w:val="%4."/>
      <w:lvlJc w:val="left"/>
      <w:pPr>
        <w:tabs>
          <w:tab w:val="num" w:pos="-151"/>
        </w:tabs>
        <w:ind w:left="2774" w:hanging="360"/>
      </w:pPr>
    </w:lvl>
    <w:lvl w:ilvl="4">
      <w:start w:val="1"/>
      <w:numFmt w:val="lowerLetter"/>
      <w:lvlText w:val="%5."/>
      <w:lvlJc w:val="left"/>
      <w:pPr>
        <w:tabs>
          <w:tab w:val="num" w:pos="-151"/>
        </w:tabs>
        <w:ind w:left="3494" w:hanging="360"/>
      </w:pPr>
    </w:lvl>
    <w:lvl w:ilvl="5">
      <w:start w:val="1"/>
      <w:numFmt w:val="lowerRoman"/>
      <w:lvlText w:val="%6."/>
      <w:lvlJc w:val="right"/>
      <w:pPr>
        <w:tabs>
          <w:tab w:val="num" w:pos="-151"/>
        </w:tabs>
        <w:ind w:left="4214" w:hanging="180"/>
      </w:pPr>
    </w:lvl>
    <w:lvl w:ilvl="6">
      <w:start w:val="1"/>
      <w:numFmt w:val="decimal"/>
      <w:lvlText w:val="%7."/>
      <w:lvlJc w:val="left"/>
      <w:pPr>
        <w:tabs>
          <w:tab w:val="num" w:pos="-151"/>
        </w:tabs>
        <w:ind w:left="4934" w:hanging="360"/>
      </w:pPr>
    </w:lvl>
    <w:lvl w:ilvl="7">
      <w:start w:val="1"/>
      <w:numFmt w:val="lowerLetter"/>
      <w:lvlText w:val="%8."/>
      <w:lvlJc w:val="left"/>
      <w:pPr>
        <w:tabs>
          <w:tab w:val="num" w:pos="-151"/>
        </w:tabs>
        <w:ind w:left="5654" w:hanging="360"/>
      </w:pPr>
    </w:lvl>
    <w:lvl w:ilvl="8">
      <w:start w:val="1"/>
      <w:numFmt w:val="lowerRoman"/>
      <w:lvlText w:val="%9."/>
      <w:lvlJc w:val="right"/>
      <w:pPr>
        <w:tabs>
          <w:tab w:val="num" w:pos="-151"/>
        </w:tabs>
        <w:ind w:left="6374" w:hanging="180"/>
      </w:pPr>
    </w:lvl>
  </w:abstractNum>
  <w:abstractNum w:abstractNumId="28">
    <w:nsid w:val="281577AD"/>
    <w:multiLevelType w:val="hybridMultilevel"/>
    <w:tmpl w:val="183E65FE"/>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nsid w:val="28BB35A6"/>
    <w:multiLevelType w:val="hybridMultilevel"/>
    <w:tmpl w:val="AA0C2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0312E5"/>
    <w:multiLevelType w:val="hybridMultilevel"/>
    <w:tmpl w:val="1F0454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C805A03"/>
    <w:multiLevelType w:val="hybridMultilevel"/>
    <w:tmpl w:val="54A49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9B63D0"/>
    <w:multiLevelType w:val="hybridMultilevel"/>
    <w:tmpl w:val="AA0647F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2E232517"/>
    <w:multiLevelType w:val="hybridMultilevel"/>
    <w:tmpl w:val="17626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A043E7"/>
    <w:multiLevelType w:val="hybridMultilevel"/>
    <w:tmpl w:val="5BE4D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53218B"/>
    <w:multiLevelType w:val="hybridMultilevel"/>
    <w:tmpl w:val="379CC83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3714318A"/>
    <w:multiLevelType w:val="hybridMultilevel"/>
    <w:tmpl w:val="8EF85C1E"/>
    <w:lvl w:ilvl="0" w:tplc="40509F28">
      <w:start w:val="1"/>
      <w:numFmt w:val="decimal"/>
      <w:lvlText w:val="%1."/>
      <w:lvlJc w:val="left"/>
      <w:pPr>
        <w:ind w:left="678" w:hanging="567"/>
        <w:jc w:val="left"/>
      </w:pPr>
      <w:rPr>
        <w:rFonts w:ascii="Caladea" w:eastAsia="Caladea" w:hAnsi="Caladea" w:cs="Caladea" w:hint="default"/>
        <w:w w:val="100"/>
        <w:sz w:val="22"/>
        <w:szCs w:val="22"/>
        <w:lang w:val="pl-PL" w:eastAsia="en-US" w:bidi="ar-SA"/>
      </w:rPr>
    </w:lvl>
    <w:lvl w:ilvl="1" w:tplc="678E2368">
      <w:start w:val="1"/>
      <w:numFmt w:val="decimal"/>
      <w:lvlText w:val="%2)"/>
      <w:lvlJc w:val="left"/>
      <w:pPr>
        <w:ind w:left="1245" w:hanging="567"/>
        <w:jc w:val="left"/>
      </w:pPr>
      <w:rPr>
        <w:rFonts w:ascii="Caladea" w:eastAsia="Caladea" w:hAnsi="Caladea" w:cs="Caladea" w:hint="default"/>
        <w:w w:val="100"/>
        <w:sz w:val="22"/>
        <w:szCs w:val="22"/>
        <w:lang w:val="pl-PL" w:eastAsia="en-US" w:bidi="ar-SA"/>
      </w:rPr>
    </w:lvl>
    <w:lvl w:ilvl="2" w:tplc="D40A3CA2">
      <w:start w:val="1"/>
      <w:numFmt w:val="lowerLetter"/>
      <w:lvlText w:val="%3)"/>
      <w:lvlJc w:val="left"/>
      <w:pPr>
        <w:ind w:left="1814" w:hanging="569"/>
        <w:jc w:val="left"/>
      </w:pPr>
      <w:rPr>
        <w:rFonts w:ascii="Caladea" w:eastAsia="Caladea" w:hAnsi="Caladea" w:cs="Caladea" w:hint="default"/>
        <w:w w:val="100"/>
        <w:sz w:val="22"/>
        <w:szCs w:val="22"/>
        <w:lang w:val="pl-PL" w:eastAsia="en-US" w:bidi="ar-SA"/>
      </w:rPr>
    </w:lvl>
    <w:lvl w:ilvl="3" w:tplc="A178ED9A">
      <w:numFmt w:val="bullet"/>
      <w:lvlText w:val=""/>
      <w:lvlJc w:val="left"/>
      <w:pPr>
        <w:ind w:left="2380" w:hanging="567"/>
      </w:pPr>
      <w:rPr>
        <w:rFonts w:ascii="Symbol" w:eastAsia="Symbol" w:hAnsi="Symbol" w:cs="Symbol" w:hint="default"/>
        <w:w w:val="100"/>
        <w:sz w:val="22"/>
        <w:szCs w:val="22"/>
        <w:lang w:val="pl-PL" w:eastAsia="en-US" w:bidi="ar-SA"/>
      </w:rPr>
    </w:lvl>
    <w:lvl w:ilvl="4" w:tplc="D9A063AA">
      <w:numFmt w:val="bullet"/>
      <w:lvlText w:val="•"/>
      <w:lvlJc w:val="left"/>
      <w:pPr>
        <w:ind w:left="3529" w:hanging="567"/>
      </w:pPr>
      <w:rPr>
        <w:rFonts w:hint="default"/>
        <w:lang w:val="pl-PL" w:eastAsia="en-US" w:bidi="ar-SA"/>
      </w:rPr>
    </w:lvl>
    <w:lvl w:ilvl="5" w:tplc="F0466098">
      <w:numFmt w:val="bullet"/>
      <w:lvlText w:val="•"/>
      <w:lvlJc w:val="left"/>
      <w:pPr>
        <w:ind w:left="4678" w:hanging="567"/>
      </w:pPr>
      <w:rPr>
        <w:rFonts w:hint="default"/>
        <w:lang w:val="pl-PL" w:eastAsia="en-US" w:bidi="ar-SA"/>
      </w:rPr>
    </w:lvl>
    <w:lvl w:ilvl="6" w:tplc="0D00104E">
      <w:numFmt w:val="bullet"/>
      <w:lvlText w:val="•"/>
      <w:lvlJc w:val="left"/>
      <w:pPr>
        <w:ind w:left="5828" w:hanging="567"/>
      </w:pPr>
      <w:rPr>
        <w:rFonts w:hint="default"/>
        <w:lang w:val="pl-PL" w:eastAsia="en-US" w:bidi="ar-SA"/>
      </w:rPr>
    </w:lvl>
    <w:lvl w:ilvl="7" w:tplc="E5BAA242">
      <w:numFmt w:val="bullet"/>
      <w:lvlText w:val="•"/>
      <w:lvlJc w:val="left"/>
      <w:pPr>
        <w:ind w:left="6977" w:hanging="567"/>
      </w:pPr>
      <w:rPr>
        <w:rFonts w:hint="default"/>
        <w:lang w:val="pl-PL" w:eastAsia="en-US" w:bidi="ar-SA"/>
      </w:rPr>
    </w:lvl>
    <w:lvl w:ilvl="8" w:tplc="5BDCA186">
      <w:numFmt w:val="bullet"/>
      <w:lvlText w:val="•"/>
      <w:lvlJc w:val="left"/>
      <w:pPr>
        <w:ind w:left="8127" w:hanging="567"/>
      </w:pPr>
      <w:rPr>
        <w:rFonts w:hint="default"/>
        <w:lang w:val="pl-PL" w:eastAsia="en-US" w:bidi="ar-SA"/>
      </w:rPr>
    </w:lvl>
  </w:abstractNum>
  <w:abstractNum w:abstractNumId="37">
    <w:nsid w:val="3B086122"/>
    <w:multiLevelType w:val="hybridMultilevel"/>
    <w:tmpl w:val="411C4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404278"/>
    <w:multiLevelType w:val="hybridMultilevel"/>
    <w:tmpl w:val="67C45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2754EA"/>
    <w:multiLevelType w:val="hybridMultilevel"/>
    <w:tmpl w:val="BB0C5A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B5D67D4"/>
    <w:multiLevelType w:val="hybridMultilevel"/>
    <w:tmpl w:val="A5588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FE67457"/>
    <w:multiLevelType w:val="hybridMultilevel"/>
    <w:tmpl w:val="20BC13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3FE6E61"/>
    <w:multiLevelType w:val="hybridMultilevel"/>
    <w:tmpl w:val="C2B2D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43C3F1C"/>
    <w:multiLevelType w:val="hybridMultilevel"/>
    <w:tmpl w:val="6B0A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9537E76"/>
    <w:multiLevelType w:val="hybridMultilevel"/>
    <w:tmpl w:val="D4CC4A06"/>
    <w:lvl w:ilvl="0" w:tplc="E4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F728708C">
      <w:start w:val="1"/>
      <w:numFmt w:val="decimal"/>
      <w:lvlText w:val="%3."/>
      <w:lvlJc w:val="left"/>
      <w:pPr>
        <w:ind w:left="2307" w:hanging="18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E9F4394"/>
    <w:multiLevelType w:val="hybridMultilevel"/>
    <w:tmpl w:val="B366C908"/>
    <w:lvl w:ilvl="0" w:tplc="0415000F">
      <w:start w:val="1"/>
      <w:numFmt w:val="decimal"/>
      <w:lvlText w:val="%1."/>
      <w:lvlJc w:val="left"/>
      <w:pPr>
        <w:ind w:left="720" w:hanging="360"/>
      </w:pPr>
    </w:lvl>
    <w:lvl w:ilvl="1" w:tplc="D5F6E466">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F9F1AE5"/>
    <w:multiLevelType w:val="hybridMultilevel"/>
    <w:tmpl w:val="DD525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0141E2E"/>
    <w:multiLevelType w:val="hybridMultilevel"/>
    <w:tmpl w:val="FCF60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2D5928"/>
    <w:multiLevelType w:val="hybridMultilevel"/>
    <w:tmpl w:val="6360E6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299601A"/>
    <w:multiLevelType w:val="hybridMultilevel"/>
    <w:tmpl w:val="08645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3283A57"/>
    <w:multiLevelType w:val="hybridMultilevel"/>
    <w:tmpl w:val="407C32CC"/>
    <w:lvl w:ilvl="0" w:tplc="04150011">
      <w:start w:val="1"/>
      <w:numFmt w:val="decimal"/>
      <w:lvlText w:val="%1)"/>
      <w:lvlJc w:val="left"/>
      <w:pPr>
        <w:ind w:left="720" w:hanging="360"/>
      </w:pPr>
    </w:lvl>
    <w:lvl w:ilvl="1" w:tplc="3F4003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41D6687"/>
    <w:multiLevelType w:val="hybridMultilevel"/>
    <w:tmpl w:val="0B3AF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493358D"/>
    <w:multiLevelType w:val="hybridMultilevel"/>
    <w:tmpl w:val="A828B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7D409E8"/>
    <w:multiLevelType w:val="singleLevel"/>
    <w:tmpl w:val="85A6C114"/>
    <w:lvl w:ilvl="0">
      <w:start w:val="1"/>
      <w:numFmt w:val="decimal"/>
      <w:lvlText w:val="%1."/>
      <w:lvlJc w:val="left"/>
      <w:pPr>
        <w:tabs>
          <w:tab w:val="num" w:pos="0"/>
        </w:tabs>
        <w:ind w:left="720" w:hanging="360"/>
      </w:pPr>
      <w:rPr>
        <w:i w:val="0"/>
        <w:iCs/>
      </w:rPr>
    </w:lvl>
  </w:abstractNum>
  <w:abstractNum w:abstractNumId="54">
    <w:nsid w:val="697451B5"/>
    <w:multiLevelType w:val="hybridMultilevel"/>
    <w:tmpl w:val="AD423C00"/>
    <w:lvl w:ilvl="0" w:tplc="1FB8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B510AF"/>
    <w:multiLevelType w:val="hybridMultilevel"/>
    <w:tmpl w:val="8AD23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FBF3C19"/>
    <w:multiLevelType w:val="hybridMultilevel"/>
    <w:tmpl w:val="0172D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1244209"/>
    <w:multiLevelType w:val="hybridMultilevel"/>
    <w:tmpl w:val="4198BDB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71D00F60"/>
    <w:multiLevelType w:val="hybridMultilevel"/>
    <w:tmpl w:val="11183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3571B3D"/>
    <w:multiLevelType w:val="hybridMultilevel"/>
    <w:tmpl w:val="41BC4A22"/>
    <w:lvl w:ilvl="0" w:tplc="65FAAD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586623B"/>
    <w:multiLevelType w:val="hybridMultilevel"/>
    <w:tmpl w:val="5C5C9486"/>
    <w:lvl w:ilvl="0" w:tplc="08EEE8B8">
      <w:start w:val="1"/>
      <w:numFmt w:val="bullet"/>
      <w:lvlText w:val="-"/>
      <w:lvlJc w:val="left"/>
      <w:pPr>
        <w:ind w:left="1276" w:hanging="360"/>
      </w:pPr>
      <w:rPr>
        <w:rFonts w:ascii="Times New Roman" w:hAnsi="Times New Roman" w:cs="Times New Roman" w:hint="default"/>
        <w:color w:val="auto"/>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61">
    <w:nsid w:val="7A7A7CE5"/>
    <w:multiLevelType w:val="hybridMultilevel"/>
    <w:tmpl w:val="5D002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C116137"/>
    <w:multiLevelType w:val="hybridMultilevel"/>
    <w:tmpl w:val="6CFEE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CE7033D"/>
    <w:multiLevelType w:val="multilevel"/>
    <w:tmpl w:val="C46E4E1E"/>
    <w:lvl w:ilvl="0">
      <w:start w:val="1"/>
      <w:numFmt w:val="lowerLetter"/>
      <w:lvlText w:val="%1)"/>
      <w:lvlJc w:val="left"/>
      <w:pPr>
        <w:tabs>
          <w:tab w:val="num" w:pos="588"/>
        </w:tabs>
        <w:ind w:left="1353" w:hanging="360"/>
      </w:pPr>
      <w:rPr>
        <w:color w:val="auto"/>
      </w:rPr>
    </w:lvl>
    <w:lvl w:ilvl="1">
      <w:start w:val="1"/>
      <w:numFmt w:val="lowerLetter"/>
      <w:lvlText w:val="%2."/>
      <w:lvlJc w:val="left"/>
      <w:pPr>
        <w:tabs>
          <w:tab w:val="num" w:pos="588"/>
        </w:tabs>
        <w:ind w:left="2073" w:hanging="360"/>
      </w:pPr>
    </w:lvl>
    <w:lvl w:ilvl="2">
      <w:start w:val="1"/>
      <w:numFmt w:val="lowerRoman"/>
      <w:lvlText w:val="%3."/>
      <w:lvlJc w:val="right"/>
      <w:pPr>
        <w:tabs>
          <w:tab w:val="num" w:pos="588"/>
        </w:tabs>
        <w:ind w:left="2793" w:hanging="180"/>
      </w:pPr>
    </w:lvl>
    <w:lvl w:ilvl="3">
      <w:start w:val="1"/>
      <w:numFmt w:val="decimal"/>
      <w:lvlText w:val="%4."/>
      <w:lvlJc w:val="left"/>
      <w:pPr>
        <w:tabs>
          <w:tab w:val="num" w:pos="588"/>
        </w:tabs>
        <w:ind w:left="3513" w:hanging="360"/>
      </w:pPr>
    </w:lvl>
    <w:lvl w:ilvl="4">
      <w:start w:val="1"/>
      <w:numFmt w:val="lowerLetter"/>
      <w:lvlText w:val="%5."/>
      <w:lvlJc w:val="left"/>
      <w:pPr>
        <w:tabs>
          <w:tab w:val="num" w:pos="588"/>
        </w:tabs>
        <w:ind w:left="4233" w:hanging="360"/>
      </w:pPr>
    </w:lvl>
    <w:lvl w:ilvl="5">
      <w:start w:val="1"/>
      <w:numFmt w:val="lowerRoman"/>
      <w:lvlText w:val="%6."/>
      <w:lvlJc w:val="right"/>
      <w:pPr>
        <w:tabs>
          <w:tab w:val="num" w:pos="588"/>
        </w:tabs>
        <w:ind w:left="4953" w:hanging="180"/>
      </w:pPr>
    </w:lvl>
    <w:lvl w:ilvl="6">
      <w:start w:val="1"/>
      <w:numFmt w:val="decimal"/>
      <w:lvlText w:val="%7."/>
      <w:lvlJc w:val="left"/>
      <w:pPr>
        <w:tabs>
          <w:tab w:val="num" w:pos="588"/>
        </w:tabs>
        <w:ind w:left="5673" w:hanging="360"/>
      </w:pPr>
    </w:lvl>
    <w:lvl w:ilvl="7">
      <w:start w:val="1"/>
      <w:numFmt w:val="lowerLetter"/>
      <w:lvlText w:val="%8."/>
      <w:lvlJc w:val="left"/>
      <w:pPr>
        <w:tabs>
          <w:tab w:val="num" w:pos="588"/>
        </w:tabs>
        <w:ind w:left="6393" w:hanging="360"/>
      </w:pPr>
    </w:lvl>
    <w:lvl w:ilvl="8">
      <w:start w:val="1"/>
      <w:numFmt w:val="lowerRoman"/>
      <w:lvlText w:val="%9."/>
      <w:lvlJc w:val="right"/>
      <w:pPr>
        <w:tabs>
          <w:tab w:val="num" w:pos="588"/>
        </w:tabs>
        <w:ind w:left="7113" w:hanging="180"/>
      </w:pPr>
    </w:lvl>
  </w:abstractNum>
  <w:abstractNum w:abstractNumId="64">
    <w:nsid w:val="7DAB609E"/>
    <w:multiLevelType w:val="hybridMultilevel"/>
    <w:tmpl w:val="9094E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8"/>
  </w:num>
  <w:num w:numId="3">
    <w:abstractNumId w:val="59"/>
  </w:num>
  <w:num w:numId="4">
    <w:abstractNumId w:val="33"/>
  </w:num>
  <w:num w:numId="5">
    <w:abstractNumId w:val="51"/>
  </w:num>
  <w:num w:numId="6">
    <w:abstractNumId w:val="38"/>
  </w:num>
  <w:num w:numId="7">
    <w:abstractNumId w:val="57"/>
  </w:num>
  <w:num w:numId="8">
    <w:abstractNumId w:val="31"/>
  </w:num>
  <w:num w:numId="9">
    <w:abstractNumId w:val="7"/>
  </w:num>
  <w:num w:numId="10">
    <w:abstractNumId w:val="56"/>
  </w:num>
  <w:num w:numId="11">
    <w:abstractNumId w:val="0"/>
  </w:num>
  <w:num w:numId="12">
    <w:abstractNumId w:val="5"/>
  </w:num>
  <w:num w:numId="13">
    <w:abstractNumId w:val="37"/>
  </w:num>
  <w:num w:numId="14">
    <w:abstractNumId w:val="32"/>
  </w:num>
  <w:num w:numId="15">
    <w:abstractNumId w:val="24"/>
  </w:num>
  <w:num w:numId="16">
    <w:abstractNumId w:val="2"/>
  </w:num>
  <w:num w:numId="17">
    <w:abstractNumId w:val="15"/>
  </w:num>
  <w:num w:numId="18">
    <w:abstractNumId w:val="62"/>
  </w:num>
  <w:num w:numId="19">
    <w:abstractNumId w:val="17"/>
  </w:num>
  <w:num w:numId="20">
    <w:abstractNumId w:val="50"/>
  </w:num>
  <w:num w:numId="21">
    <w:abstractNumId w:val="1"/>
  </w:num>
  <w:num w:numId="22">
    <w:abstractNumId w:val="21"/>
  </w:num>
  <w:num w:numId="23">
    <w:abstractNumId w:val="16"/>
  </w:num>
  <w:num w:numId="24">
    <w:abstractNumId w:val="43"/>
  </w:num>
  <w:num w:numId="25">
    <w:abstractNumId w:val="61"/>
  </w:num>
  <w:num w:numId="26">
    <w:abstractNumId w:val="26"/>
  </w:num>
  <w:num w:numId="27">
    <w:abstractNumId w:val="40"/>
  </w:num>
  <w:num w:numId="28">
    <w:abstractNumId w:val="34"/>
  </w:num>
  <w:num w:numId="29">
    <w:abstractNumId w:val="13"/>
  </w:num>
  <w:num w:numId="30">
    <w:abstractNumId w:val="58"/>
  </w:num>
  <w:num w:numId="31">
    <w:abstractNumId w:val="39"/>
  </w:num>
  <w:num w:numId="32">
    <w:abstractNumId w:val="30"/>
  </w:num>
  <w:num w:numId="33">
    <w:abstractNumId w:val="49"/>
  </w:num>
  <w:num w:numId="34">
    <w:abstractNumId w:val="47"/>
  </w:num>
  <w:num w:numId="35">
    <w:abstractNumId w:val="53"/>
  </w:num>
  <w:num w:numId="36">
    <w:abstractNumId w:val="52"/>
  </w:num>
  <w:num w:numId="37">
    <w:abstractNumId w:val="55"/>
  </w:num>
  <w:num w:numId="38">
    <w:abstractNumId w:val="35"/>
  </w:num>
  <w:num w:numId="39">
    <w:abstractNumId w:val="4"/>
  </w:num>
  <w:num w:numId="40">
    <w:abstractNumId w:val="6"/>
  </w:num>
  <w:num w:numId="41">
    <w:abstractNumId w:val="9"/>
  </w:num>
  <w:num w:numId="42">
    <w:abstractNumId w:val="10"/>
  </w:num>
  <w:num w:numId="43">
    <w:abstractNumId w:val="11"/>
  </w:num>
  <w:num w:numId="44">
    <w:abstractNumId w:val="12"/>
  </w:num>
  <w:num w:numId="45">
    <w:abstractNumId w:val="63"/>
  </w:num>
  <w:num w:numId="46">
    <w:abstractNumId w:val="18"/>
  </w:num>
  <w:num w:numId="47">
    <w:abstractNumId w:val="19"/>
  </w:num>
  <w:num w:numId="48">
    <w:abstractNumId w:val="60"/>
  </w:num>
  <w:num w:numId="49">
    <w:abstractNumId w:val="27"/>
  </w:num>
  <w:num w:numId="50">
    <w:abstractNumId w:val="28"/>
  </w:num>
  <w:num w:numId="51">
    <w:abstractNumId w:val="23"/>
  </w:num>
  <w:num w:numId="52">
    <w:abstractNumId w:val="41"/>
  </w:num>
  <w:num w:numId="53">
    <w:abstractNumId w:val="22"/>
  </w:num>
  <w:num w:numId="54">
    <w:abstractNumId w:val="48"/>
  </w:num>
  <w:num w:numId="55">
    <w:abstractNumId w:val="42"/>
  </w:num>
  <w:num w:numId="56">
    <w:abstractNumId w:val="54"/>
  </w:num>
  <w:num w:numId="57">
    <w:abstractNumId w:val="46"/>
  </w:num>
  <w:num w:numId="58">
    <w:abstractNumId w:val="29"/>
  </w:num>
  <w:num w:numId="59">
    <w:abstractNumId w:val="25"/>
  </w:num>
  <w:num w:numId="60">
    <w:abstractNumId w:val="64"/>
  </w:num>
  <w:num w:numId="61">
    <w:abstractNumId w:val="20"/>
  </w:num>
  <w:num w:numId="62">
    <w:abstractNumId w:val="14"/>
  </w:num>
  <w:num w:numId="63">
    <w:abstractNumId w:val="44"/>
  </w:num>
  <w:num w:numId="64">
    <w:abstractNumId w:val="3"/>
  </w:num>
  <w:num w:numId="65">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11"/>
    <w:rsid w:val="00072D8D"/>
    <w:rsid w:val="00094540"/>
    <w:rsid w:val="000B7F3D"/>
    <w:rsid w:val="00194A49"/>
    <w:rsid w:val="00221B84"/>
    <w:rsid w:val="002328DA"/>
    <w:rsid w:val="00397E31"/>
    <w:rsid w:val="003A6B00"/>
    <w:rsid w:val="003B7AC4"/>
    <w:rsid w:val="003F309C"/>
    <w:rsid w:val="0042108C"/>
    <w:rsid w:val="0044036E"/>
    <w:rsid w:val="00456323"/>
    <w:rsid w:val="004954A3"/>
    <w:rsid w:val="00586D7E"/>
    <w:rsid w:val="005B0C37"/>
    <w:rsid w:val="00633456"/>
    <w:rsid w:val="006C203C"/>
    <w:rsid w:val="0074061C"/>
    <w:rsid w:val="0080197C"/>
    <w:rsid w:val="00845E32"/>
    <w:rsid w:val="00852335"/>
    <w:rsid w:val="008F7F66"/>
    <w:rsid w:val="00BD2CB3"/>
    <w:rsid w:val="00BE2F11"/>
    <w:rsid w:val="00C0400A"/>
    <w:rsid w:val="00D54CB8"/>
    <w:rsid w:val="00D77092"/>
    <w:rsid w:val="00DC453C"/>
    <w:rsid w:val="00E86B42"/>
    <w:rsid w:val="00EB7B14"/>
    <w:rsid w:val="00F32BD7"/>
    <w:rsid w:val="00FD1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2F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2F11"/>
  </w:style>
  <w:style w:type="paragraph" w:styleId="Stopka">
    <w:name w:val="footer"/>
    <w:basedOn w:val="Normalny"/>
    <w:link w:val="StopkaZnak"/>
    <w:uiPriority w:val="99"/>
    <w:unhideWhenUsed/>
    <w:rsid w:val="00BE2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2F11"/>
  </w:style>
  <w:style w:type="paragraph" w:styleId="Akapitzlist">
    <w:name w:val="List Paragraph"/>
    <w:basedOn w:val="Normalny"/>
    <w:link w:val="AkapitzlistZnak"/>
    <w:uiPriority w:val="34"/>
    <w:qFormat/>
    <w:rsid w:val="00BE2F11"/>
    <w:pPr>
      <w:suppressAutoHyphens/>
      <w:ind w:left="720"/>
      <w:contextualSpacing/>
    </w:pPr>
    <w:rPr>
      <w:rFonts w:ascii="Calibri" w:eastAsia="Calibri" w:hAnsi="Calibri" w:cs="Times New Roman"/>
      <w:lang w:eastAsia="ar-SA"/>
    </w:rPr>
  </w:style>
  <w:style w:type="paragraph" w:styleId="Tekstprzypisudolnego">
    <w:name w:val="footnote text"/>
    <w:basedOn w:val="Normalny"/>
    <w:link w:val="TekstprzypisudolnegoZnak"/>
    <w:uiPriority w:val="99"/>
    <w:semiHidden/>
    <w:unhideWhenUsed/>
    <w:rsid w:val="00BE2F11"/>
    <w:pPr>
      <w:suppressAutoHyphens/>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BE2F11"/>
    <w:rPr>
      <w:rFonts w:ascii="Calibri" w:eastAsia="Calibri" w:hAnsi="Calibri" w:cs="Times New Roman"/>
      <w:sz w:val="20"/>
      <w:szCs w:val="20"/>
      <w:lang w:eastAsia="ar-SA"/>
    </w:rPr>
  </w:style>
  <w:style w:type="character" w:styleId="Odwoanieprzypisudolnego">
    <w:name w:val="footnote reference"/>
    <w:uiPriority w:val="99"/>
    <w:semiHidden/>
    <w:unhideWhenUsed/>
    <w:rsid w:val="00BE2F11"/>
    <w:rPr>
      <w:vertAlign w:val="superscript"/>
    </w:rPr>
  </w:style>
  <w:style w:type="paragraph" w:customStyle="1" w:styleId="Default">
    <w:name w:val="Default"/>
    <w:rsid w:val="00BE2F11"/>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BD2C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CB3"/>
    <w:rPr>
      <w:rFonts w:ascii="Tahoma" w:hAnsi="Tahoma" w:cs="Tahoma"/>
      <w:sz w:val="16"/>
      <w:szCs w:val="16"/>
    </w:rPr>
  </w:style>
  <w:style w:type="character" w:styleId="Odwoaniedokomentarza">
    <w:name w:val="annotation reference"/>
    <w:basedOn w:val="Domylnaczcionkaakapitu"/>
    <w:uiPriority w:val="99"/>
    <w:semiHidden/>
    <w:unhideWhenUsed/>
    <w:rsid w:val="003A6B00"/>
    <w:rPr>
      <w:sz w:val="16"/>
      <w:szCs w:val="16"/>
    </w:rPr>
  </w:style>
  <w:style w:type="paragraph" w:styleId="Tekstkomentarza">
    <w:name w:val="annotation text"/>
    <w:basedOn w:val="Normalny"/>
    <w:link w:val="TekstkomentarzaZnak"/>
    <w:uiPriority w:val="99"/>
    <w:semiHidden/>
    <w:unhideWhenUsed/>
    <w:rsid w:val="003A6B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6B00"/>
    <w:rPr>
      <w:sz w:val="20"/>
      <w:szCs w:val="20"/>
    </w:rPr>
  </w:style>
  <w:style w:type="paragraph" w:styleId="Tematkomentarza">
    <w:name w:val="annotation subject"/>
    <w:basedOn w:val="Tekstkomentarza"/>
    <w:next w:val="Tekstkomentarza"/>
    <w:link w:val="TematkomentarzaZnak"/>
    <w:uiPriority w:val="99"/>
    <w:semiHidden/>
    <w:unhideWhenUsed/>
    <w:rsid w:val="003A6B00"/>
    <w:rPr>
      <w:b/>
      <w:bCs/>
    </w:rPr>
  </w:style>
  <w:style w:type="character" w:customStyle="1" w:styleId="TematkomentarzaZnak">
    <w:name w:val="Temat komentarza Znak"/>
    <w:basedOn w:val="TekstkomentarzaZnak"/>
    <w:link w:val="Tematkomentarza"/>
    <w:uiPriority w:val="99"/>
    <w:semiHidden/>
    <w:rsid w:val="003A6B00"/>
    <w:rPr>
      <w:b/>
      <w:bCs/>
      <w:sz w:val="20"/>
      <w:szCs w:val="20"/>
    </w:rPr>
  </w:style>
  <w:style w:type="character" w:customStyle="1" w:styleId="AkapitzlistZnak">
    <w:name w:val="Akapit z listą Znak"/>
    <w:link w:val="Akapitzlist"/>
    <w:uiPriority w:val="34"/>
    <w:locked/>
    <w:rsid w:val="00221B84"/>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2F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2F11"/>
  </w:style>
  <w:style w:type="paragraph" w:styleId="Stopka">
    <w:name w:val="footer"/>
    <w:basedOn w:val="Normalny"/>
    <w:link w:val="StopkaZnak"/>
    <w:uiPriority w:val="99"/>
    <w:unhideWhenUsed/>
    <w:rsid w:val="00BE2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2F11"/>
  </w:style>
  <w:style w:type="paragraph" w:styleId="Akapitzlist">
    <w:name w:val="List Paragraph"/>
    <w:basedOn w:val="Normalny"/>
    <w:link w:val="AkapitzlistZnak"/>
    <w:uiPriority w:val="34"/>
    <w:qFormat/>
    <w:rsid w:val="00BE2F11"/>
    <w:pPr>
      <w:suppressAutoHyphens/>
      <w:ind w:left="720"/>
      <w:contextualSpacing/>
    </w:pPr>
    <w:rPr>
      <w:rFonts w:ascii="Calibri" w:eastAsia="Calibri" w:hAnsi="Calibri" w:cs="Times New Roman"/>
      <w:lang w:eastAsia="ar-SA"/>
    </w:rPr>
  </w:style>
  <w:style w:type="paragraph" w:styleId="Tekstprzypisudolnego">
    <w:name w:val="footnote text"/>
    <w:basedOn w:val="Normalny"/>
    <w:link w:val="TekstprzypisudolnegoZnak"/>
    <w:uiPriority w:val="99"/>
    <w:semiHidden/>
    <w:unhideWhenUsed/>
    <w:rsid w:val="00BE2F11"/>
    <w:pPr>
      <w:suppressAutoHyphens/>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BE2F11"/>
    <w:rPr>
      <w:rFonts w:ascii="Calibri" w:eastAsia="Calibri" w:hAnsi="Calibri" w:cs="Times New Roman"/>
      <w:sz w:val="20"/>
      <w:szCs w:val="20"/>
      <w:lang w:eastAsia="ar-SA"/>
    </w:rPr>
  </w:style>
  <w:style w:type="character" w:styleId="Odwoanieprzypisudolnego">
    <w:name w:val="footnote reference"/>
    <w:uiPriority w:val="99"/>
    <w:semiHidden/>
    <w:unhideWhenUsed/>
    <w:rsid w:val="00BE2F11"/>
    <w:rPr>
      <w:vertAlign w:val="superscript"/>
    </w:rPr>
  </w:style>
  <w:style w:type="paragraph" w:customStyle="1" w:styleId="Default">
    <w:name w:val="Default"/>
    <w:rsid w:val="00BE2F11"/>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BD2C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CB3"/>
    <w:rPr>
      <w:rFonts w:ascii="Tahoma" w:hAnsi="Tahoma" w:cs="Tahoma"/>
      <w:sz w:val="16"/>
      <w:szCs w:val="16"/>
    </w:rPr>
  </w:style>
  <w:style w:type="character" w:styleId="Odwoaniedokomentarza">
    <w:name w:val="annotation reference"/>
    <w:basedOn w:val="Domylnaczcionkaakapitu"/>
    <w:uiPriority w:val="99"/>
    <w:semiHidden/>
    <w:unhideWhenUsed/>
    <w:rsid w:val="003A6B00"/>
    <w:rPr>
      <w:sz w:val="16"/>
      <w:szCs w:val="16"/>
    </w:rPr>
  </w:style>
  <w:style w:type="paragraph" w:styleId="Tekstkomentarza">
    <w:name w:val="annotation text"/>
    <w:basedOn w:val="Normalny"/>
    <w:link w:val="TekstkomentarzaZnak"/>
    <w:uiPriority w:val="99"/>
    <w:semiHidden/>
    <w:unhideWhenUsed/>
    <w:rsid w:val="003A6B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6B00"/>
    <w:rPr>
      <w:sz w:val="20"/>
      <w:szCs w:val="20"/>
    </w:rPr>
  </w:style>
  <w:style w:type="paragraph" w:styleId="Tematkomentarza">
    <w:name w:val="annotation subject"/>
    <w:basedOn w:val="Tekstkomentarza"/>
    <w:next w:val="Tekstkomentarza"/>
    <w:link w:val="TematkomentarzaZnak"/>
    <w:uiPriority w:val="99"/>
    <w:semiHidden/>
    <w:unhideWhenUsed/>
    <w:rsid w:val="003A6B00"/>
    <w:rPr>
      <w:b/>
      <w:bCs/>
    </w:rPr>
  </w:style>
  <w:style w:type="character" w:customStyle="1" w:styleId="TematkomentarzaZnak">
    <w:name w:val="Temat komentarza Znak"/>
    <w:basedOn w:val="TekstkomentarzaZnak"/>
    <w:link w:val="Tematkomentarza"/>
    <w:uiPriority w:val="99"/>
    <w:semiHidden/>
    <w:rsid w:val="003A6B00"/>
    <w:rPr>
      <w:b/>
      <w:bCs/>
      <w:sz w:val="20"/>
      <w:szCs w:val="20"/>
    </w:rPr>
  </w:style>
  <w:style w:type="character" w:customStyle="1" w:styleId="AkapitzlistZnak">
    <w:name w:val="Akapit z listą Znak"/>
    <w:link w:val="Akapitzlist"/>
    <w:uiPriority w:val="34"/>
    <w:locked/>
    <w:rsid w:val="00221B84"/>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11193</Words>
  <Characters>67160</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Bartosz-PC</dc:creator>
  <cp:lastModifiedBy>Bartosz-PC</cp:lastModifiedBy>
  <cp:revision>9</cp:revision>
  <cp:lastPrinted>2021-12-02T10:57:00Z</cp:lastPrinted>
  <dcterms:created xsi:type="dcterms:W3CDTF">2021-11-26T06:57:00Z</dcterms:created>
  <dcterms:modified xsi:type="dcterms:W3CDTF">2021-12-02T11:57:00Z</dcterms:modified>
</cp:coreProperties>
</file>