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29DDA" w14:textId="68FAF5DF" w:rsidR="00C459D2" w:rsidRPr="00830593" w:rsidRDefault="00830593" w:rsidP="00830593">
      <w:pPr>
        <w:spacing w:after="0" w:line="276" w:lineRule="auto"/>
        <w:jc w:val="right"/>
        <w:rPr>
          <w:sz w:val="18"/>
          <w:szCs w:val="18"/>
        </w:rPr>
      </w:pPr>
      <w:r w:rsidRPr="00830593">
        <w:rPr>
          <w:sz w:val="18"/>
          <w:szCs w:val="18"/>
        </w:rPr>
        <w:t>Załącznik nr 1</w:t>
      </w:r>
      <w:r w:rsidR="004F6CB1">
        <w:rPr>
          <w:sz w:val="18"/>
          <w:szCs w:val="18"/>
        </w:rPr>
        <w:t>B</w:t>
      </w:r>
      <w:r w:rsidRPr="00830593">
        <w:rPr>
          <w:sz w:val="18"/>
          <w:szCs w:val="18"/>
        </w:rPr>
        <w:t xml:space="preserve"> do SWZ</w:t>
      </w:r>
    </w:p>
    <w:p w14:paraId="0BF1211E" w14:textId="7087E1EB" w:rsidR="00830593" w:rsidRDefault="00830593" w:rsidP="00830593">
      <w:pPr>
        <w:spacing w:after="0" w:line="276" w:lineRule="auto"/>
      </w:pPr>
      <w:r>
        <w:t>WBKZP.272.</w:t>
      </w:r>
      <w:r w:rsidR="00734C53">
        <w:rPr>
          <w:b/>
          <w:bCs/>
        </w:rPr>
        <w:t>15</w:t>
      </w:r>
      <w:r>
        <w:t>.2022</w:t>
      </w:r>
    </w:p>
    <w:p w14:paraId="70D93122" w14:textId="77777777" w:rsidR="002A134C" w:rsidRDefault="002A134C" w:rsidP="00830593">
      <w:pPr>
        <w:spacing w:after="0" w:line="276" w:lineRule="auto"/>
        <w:jc w:val="center"/>
        <w:rPr>
          <w:b/>
          <w:bCs/>
        </w:rPr>
      </w:pPr>
    </w:p>
    <w:p w14:paraId="60F8B428" w14:textId="28A02B24" w:rsidR="00830593" w:rsidRDefault="00361651" w:rsidP="00830593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 xml:space="preserve">SZCZEGÓŁOWY </w:t>
      </w:r>
      <w:r w:rsidR="00830593" w:rsidRPr="00830593">
        <w:rPr>
          <w:b/>
          <w:bCs/>
        </w:rPr>
        <w:t>OPIS PRZEDMIOTU ZAMÓWIENIA</w:t>
      </w:r>
      <w:r w:rsidR="00830593">
        <w:rPr>
          <w:b/>
          <w:bCs/>
        </w:rPr>
        <w:t xml:space="preserve"> – CZĘŚĆ NR </w:t>
      </w:r>
      <w:r w:rsidR="004F6CB1">
        <w:rPr>
          <w:b/>
          <w:bCs/>
        </w:rPr>
        <w:t>2</w:t>
      </w:r>
    </w:p>
    <w:p w14:paraId="6195BAD3" w14:textId="77777777" w:rsidR="004F6CB1" w:rsidRDefault="004F6CB1" w:rsidP="00830593">
      <w:pPr>
        <w:spacing w:after="0" w:line="276" w:lineRule="auto"/>
        <w:jc w:val="center"/>
        <w:rPr>
          <w:b/>
          <w:bCs/>
        </w:rPr>
      </w:pPr>
      <w:r w:rsidRPr="004F6CB1">
        <w:rPr>
          <w:b/>
          <w:bCs/>
        </w:rPr>
        <w:t xml:space="preserve">Dostawa wyposażenie siedziby pogotowia </w:t>
      </w:r>
    </w:p>
    <w:p w14:paraId="08171A7A" w14:textId="0FACCDF5" w:rsidR="004F6CB1" w:rsidRDefault="004F6CB1" w:rsidP="0073260A">
      <w:pPr>
        <w:spacing w:after="0" w:line="276" w:lineRule="auto"/>
      </w:pPr>
    </w:p>
    <w:p w14:paraId="28D66828" w14:textId="77777777" w:rsidR="0073260A" w:rsidRPr="00380414" w:rsidRDefault="0073260A" w:rsidP="0073260A">
      <w:pPr>
        <w:pStyle w:val="Akapitzlist"/>
        <w:numPr>
          <w:ilvl w:val="0"/>
          <w:numId w:val="6"/>
        </w:numPr>
        <w:spacing w:after="0" w:line="276" w:lineRule="auto"/>
        <w:jc w:val="both"/>
      </w:pPr>
      <w:r w:rsidRPr="00380414">
        <w:rPr>
          <w:rFonts w:ascii="Calibri" w:hAnsi="Calibri"/>
        </w:rPr>
        <w:t>Zamawiający wymaga aby:</w:t>
      </w:r>
    </w:p>
    <w:p w14:paraId="44669462" w14:textId="1B6948F5" w:rsidR="0073260A" w:rsidRPr="00380414" w:rsidRDefault="0073260A" w:rsidP="0073260A">
      <w:pPr>
        <w:pStyle w:val="Akapitzlist"/>
        <w:numPr>
          <w:ilvl w:val="0"/>
          <w:numId w:val="8"/>
        </w:numPr>
        <w:spacing w:after="100" w:line="276" w:lineRule="auto"/>
        <w:ind w:right="226"/>
        <w:jc w:val="both"/>
        <w:rPr>
          <w:rFonts w:ascii="Calibri" w:hAnsi="Calibri"/>
        </w:rPr>
      </w:pPr>
      <w:r w:rsidRPr="00380414">
        <w:rPr>
          <w:rFonts w:ascii="Calibri" w:hAnsi="Calibri"/>
        </w:rPr>
        <w:t>Produkty oferowane charakteryzowały się wysoką niezawodnością i bezpieczeństwem użytkowania. Zaoferowane produkty muszą być fabrycznie nowe, tj.:</w:t>
      </w:r>
    </w:p>
    <w:p w14:paraId="2E5742E1" w14:textId="77777777" w:rsidR="0073260A" w:rsidRPr="00380414" w:rsidRDefault="0073260A" w:rsidP="0073260A">
      <w:pPr>
        <w:pStyle w:val="Akapitzlist"/>
        <w:numPr>
          <w:ilvl w:val="0"/>
          <w:numId w:val="9"/>
        </w:numPr>
        <w:spacing w:after="100" w:line="276" w:lineRule="auto"/>
        <w:ind w:right="226"/>
        <w:jc w:val="both"/>
        <w:rPr>
          <w:rFonts w:ascii="Calibri" w:hAnsi="Calibri"/>
        </w:rPr>
      </w:pPr>
      <w:r w:rsidRPr="00380414">
        <w:rPr>
          <w:rFonts w:ascii="Calibri" w:hAnsi="Calibri"/>
        </w:rPr>
        <w:t>wyklucza się zaoferowanie produktów używanych lub składanych z używanych części,</w:t>
      </w:r>
    </w:p>
    <w:p w14:paraId="64AD6BF5" w14:textId="77777777" w:rsidR="0073260A" w:rsidRPr="00380414" w:rsidRDefault="0073260A" w:rsidP="0073260A">
      <w:pPr>
        <w:pStyle w:val="Akapitzlist"/>
        <w:numPr>
          <w:ilvl w:val="0"/>
          <w:numId w:val="9"/>
        </w:numPr>
        <w:spacing w:after="100" w:line="276" w:lineRule="auto"/>
        <w:ind w:right="226"/>
        <w:jc w:val="both"/>
        <w:rPr>
          <w:rFonts w:ascii="Calibri" w:hAnsi="Calibri"/>
        </w:rPr>
      </w:pPr>
      <w:r w:rsidRPr="00380414">
        <w:rPr>
          <w:rFonts w:ascii="Calibri" w:hAnsi="Calibri"/>
        </w:rPr>
        <w:t>wyklucza się zaoferowanie produktów powystawowych,</w:t>
      </w:r>
    </w:p>
    <w:p w14:paraId="6C137503" w14:textId="77777777" w:rsidR="0073260A" w:rsidRPr="00380414" w:rsidRDefault="0073260A" w:rsidP="0073260A">
      <w:pPr>
        <w:pStyle w:val="Akapitzlist"/>
        <w:numPr>
          <w:ilvl w:val="0"/>
          <w:numId w:val="9"/>
        </w:numPr>
        <w:spacing w:after="100" w:line="276" w:lineRule="auto"/>
        <w:ind w:right="226"/>
        <w:jc w:val="both"/>
        <w:rPr>
          <w:rFonts w:ascii="Calibri" w:hAnsi="Calibri"/>
        </w:rPr>
      </w:pPr>
      <w:r w:rsidRPr="00380414">
        <w:rPr>
          <w:rFonts w:ascii="Calibri" w:hAnsi="Calibri"/>
        </w:rPr>
        <w:t>muszą pochodzić z legalnego kanału dystrybucyjnego określonego przez producenta na terenie kraju,</w:t>
      </w:r>
    </w:p>
    <w:p w14:paraId="417CDA38" w14:textId="7D369E5A" w:rsidR="0073260A" w:rsidRPr="00380414" w:rsidRDefault="00380414" w:rsidP="0073260A">
      <w:pPr>
        <w:pStyle w:val="Akapitzlist"/>
        <w:numPr>
          <w:ilvl w:val="0"/>
          <w:numId w:val="8"/>
        </w:numPr>
        <w:spacing w:after="100" w:line="276" w:lineRule="auto"/>
        <w:ind w:right="226"/>
        <w:jc w:val="both"/>
        <w:rPr>
          <w:rFonts w:ascii="Calibri" w:hAnsi="Calibri"/>
        </w:rPr>
      </w:pPr>
      <w:r w:rsidRPr="00380414">
        <w:rPr>
          <w:rFonts w:ascii="Calibri" w:hAnsi="Calibri"/>
        </w:rPr>
        <w:t>O</w:t>
      </w:r>
      <w:r w:rsidR="0073260A" w:rsidRPr="00380414">
        <w:rPr>
          <w:rFonts w:ascii="Calibri" w:hAnsi="Calibri"/>
        </w:rPr>
        <w:t>ferowane produkty posiadały deklarację zgodności CE.</w:t>
      </w:r>
    </w:p>
    <w:p w14:paraId="6DCC5FFF" w14:textId="77777777" w:rsidR="0073260A" w:rsidRPr="00380414" w:rsidRDefault="0073260A" w:rsidP="0073260A">
      <w:pPr>
        <w:pStyle w:val="Akapitzlist"/>
        <w:numPr>
          <w:ilvl w:val="0"/>
          <w:numId w:val="8"/>
        </w:numPr>
        <w:spacing w:after="100" w:line="276" w:lineRule="auto"/>
        <w:ind w:right="226"/>
        <w:jc w:val="both"/>
        <w:rPr>
          <w:rFonts w:ascii="Calibri" w:hAnsi="Calibri"/>
        </w:rPr>
      </w:pPr>
      <w:r w:rsidRPr="00380414">
        <w:rPr>
          <w:rFonts w:ascii="Calibri" w:hAnsi="Calibri"/>
        </w:rPr>
        <w:t>W przypadku awarii, dyski twarde pozostały własnością Zamawiającego.</w:t>
      </w:r>
    </w:p>
    <w:p w14:paraId="548BA8AE" w14:textId="77777777" w:rsidR="0073260A" w:rsidRPr="00380414" w:rsidRDefault="0073260A" w:rsidP="0073260A">
      <w:pPr>
        <w:pStyle w:val="Akapitzlist"/>
        <w:numPr>
          <w:ilvl w:val="0"/>
          <w:numId w:val="8"/>
        </w:numPr>
        <w:spacing w:after="100" w:line="276" w:lineRule="auto"/>
        <w:ind w:right="226"/>
        <w:jc w:val="both"/>
        <w:rPr>
          <w:rFonts w:ascii="Calibri" w:hAnsi="Calibri"/>
        </w:rPr>
      </w:pPr>
      <w:r w:rsidRPr="00380414">
        <w:rPr>
          <w:rFonts w:ascii="Calibri" w:hAnsi="Calibri"/>
        </w:rPr>
        <w:t>W przypadku nie wywiązywania się z obowiązków gwarancyjnych Wykonawcy lub firmy serwisującej wszystkie zobowiązania związane z serwisem przejął producent.</w:t>
      </w:r>
    </w:p>
    <w:p w14:paraId="45448121" w14:textId="77777777" w:rsidR="0073260A" w:rsidRPr="00380414" w:rsidRDefault="0073260A" w:rsidP="0073260A">
      <w:pPr>
        <w:pStyle w:val="Akapitzlist"/>
        <w:numPr>
          <w:ilvl w:val="0"/>
          <w:numId w:val="6"/>
        </w:numPr>
        <w:spacing w:after="100" w:line="276" w:lineRule="auto"/>
        <w:ind w:right="226"/>
        <w:jc w:val="both"/>
        <w:rPr>
          <w:rFonts w:ascii="Calibri" w:hAnsi="Calibri"/>
        </w:rPr>
      </w:pPr>
      <w:r w:rsidRPr="00380414">
        <w:rPr>
          <w:rFonts w:ascii="Calibri" w:hAnsi="Calibri"/>
        </w:rPr>
        <w:t>Ponadto, jeżeli wykonawca zaproponuje w ofercie produkt równoważny, to  wykaz musi zawierać nazwę produktu (typ, producenta, model), oraz dokładny opis techniczny oferowanego zamiennika z podaniem ich parametrów technicznych.</w:t>
      </w:r>
    </w:p>
    <w:p w14:paraId="431B5500" w14:textId="77777777" w:rsidR="00380414" w:rsidRPr="00380414" w:rsidRDefault="0073260A" w:rsidP="00F243ED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="Calibri" w:hAnsi="Calibri"/>
        </w:rPr>
      </w:pPr>
      <w:r w:rsidRPr="00380414">
        <w:rPr>
          <w:rFonts w:ascii="Calibri" w:hAnsi="Calibri"/>
        </w:rPr>
        <w:t>Wykonawca na przedmiot zamówienia udzieli gwarancji minimum 24 miesiące i maksymalnie 60 miesięcy licząc od dnia odbioru końcowego.</w:t>
      </w:r>
    </w:p>
    <w:p w14:paraId="0FABDDF9" w14:textId="540ED4EA" w:rsidR="00F243ED" w:rsidRPr="00380414" w:rsidRDefault="00F243ED" w:rsidP="00F243ED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="Calibri" w:hAnsi="Calibri"/>
        </w:rPr>
      </w:pPr>
      <w:r w:rsidRPr="00380414">
        <w:rPr>
          <w:rFonts w:ascii="Calibri" w:hAnsi="Calibri"/>
        </w:rPr>
        <w:t>Meble objęte zakresem zamówienia m</w:t>
      </w:r>
      <w:r w:rsidR="00380414" w:rsidRPr="00380414">
        <w:rPr>
          <w:rFonts w:ascii="Calibri" w:hAnsi="Calibri"/>
        </w:rPr>
        <w:t>a</w:t>
      </w:r>
      <w:r w:rsidRPr="00380414">
        <w:rPr>
          <w:rFonts w:ascii="Calibri" w:hAnsi="Calibri"/>
        </w:rPr>
        <w:t xml:space="preserve">ją być w </w:t>
      </w:r>
      <w:r w:rsidR="00380414" w:rsidRPr="00380414">
        <w:rPr>
          <w:rFonts w:ascii="Calibri" w:hAnsi="Calibri"/>
        </w:rPr>
        <w:t xml:space="preserve">takim samym </w:t>
      </w:r>
      <w:r w:rsidRPr="00380414">
        <w:rPr>
          <w:rFonts w:ascii="Calibri" w:hAnsi="Calibri"/>
        </w:rPr>
        <w:t xml:space="preserve">kolorze uzgodnionym z Zamawiającym (sugerowany kolor </w:t>
      </w:r>
      <w:r w:rsidR="00380414" w:rsidRPr="00380414">
        <w:rPr>
          <w:rFonts w:ascii="Calibri" w:hAnsi="Calibri"/>
        </w:rPr>
        <w:t>„</w:t>
      </w:r>
      <w:r w:rsidRPr="00380414">
        <w:rPr>
          <w:rFonts w:ascii="Calibri" w:hAnsi="Calibri"/>
        </w:rPr>
        <w:t>dąb sonoma</w:t>
      </w:r>
      <w:r w:rsidR="00380414" w:rsidRPr="00380414">
        <w:rPr>
          <w:rFonts w:ascii="Calibri" w:hAnsi="Calibri"/>
        </w:rPr>
        <w:t>”</w:t>
      </w:r>
      <w:r w:rsidRPr="00380414">
        <w:rPr>
          <w:rFonts w:ascii="Calibri" w:hAnsi="Calibri"/>
        </w:rPr>
        <w:t>).</w:t>
      </w:r>
    </w:p>
    <w:p w14:paraId="7365D670" w14:textId="77777777" w:rsidR="0073260A" w:rsidRPr="0073260A" w:rsidRDefault="0073260A" w:rsidP="0073260A">
      <w:pPr>
        <w:spacing w:after="0" w:line="276" w:lineRule="auto"/>
      </w:pPr>
    </w:p>
    <w:tbl>
      <w:tblPr>
        <w:tblW w:w="9917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6378"/>
        <w:gridCol w:w="703"/>
        <w:gridCol w:w="2268"/>
      </w:tblGrid>
      <w:tr w:rsidR="004412A9" w:rsidRPr="00EA05B5" w14:paraId="093575A8" w14:textId="77777777" w:rsidTr="0027196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3B26EA" w14:textId="77777777" w:rsidR="004412A9" w:rsidRPr="00EA05B5" w:rsidRDefault="004412A9" w:rsidP="004412A9">
            <w:pPr>
              <w:pStyle w:val="Tekstcofnity"/>
              <w:spacing w:before="80" w:after="8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EA05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>Lp.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086DE" w14:textId="13A0ABEA" w:rsidR="004412A9" w:rsidRPr="00EA05B5" w:rsidRDefault="003651E3" w:rsidP="004412A9">
            <w:pPr>
              <w:pStyle w:val="Tekstcofnity"/>
              <w:spacing w:before="80" w:after="8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/>
              </w:rPr>
              <w:t xml:space="preserve">Nazwa i opis wymagań  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52E4C5" w14:textId="06026DFC" w:rsidR="004412A9" w:rsidRPr="00EA05B5" w:rsidRDefault="004412A9" w:rsidP="004412A9">
            <w:pPr>
              <w:pStyle w:val="Nagwek4"/>
              <w:numPr>
                <w:ilvl w:val="3"/>
                <w:numId w:val="0"/>
              </w:numPr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861E2" w14:textId="7DCC0B54" w:rsidR="004412A9" w:rsidRPr="004412A9" w:rsidRDefault="004412A9" w:rsidP="004412A9">
            <w:pPr>
              <w:pStyle w:val="Nagwek2"/>
              <w:spacing w:before="80"/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  <w:lang w:val="pl-PL"/>
              </w:rPr>
            </w:pPr>
            <w:r w:rsidRPr="004412A9"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  <w:lang w:val="pl-PL"/>
              </w:rPr>
              <w:t>Oferowane przez Wykonawcę parametry</w:t>
            </w:r>
            <w:r w:rsidR="00034282" w:rsidRPr="004412A9">
              <w:rPr>
                <w:rFonts w:asciiTheme="minorHAnsi" w:hAnsiTheme="minorHAnsi" w:cstheme="minorHAnsi"/>
                <w:i w:val="0"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C306F95" w14:textId="4A7FDE89" w:rsidR="004412A9" w:rsidRPr="004412A9" w:rsidRDefault="004412A9" w:rsidP="004412A9">
            <w:pPr>
              <w:pStyle w:val="Nagwek2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4412A9">
              <w:rPr>
                <w:rFonts w:asciiTheme="minorHAnsi" w:hAnsiTheme="minorHAnsi" w:cstheme="minorHAnsi"/>
                <w:b w:val="0"/>
                <w:bCs/>
                <w:i w:val="0"/>
                <w:color w:val="000000"/>
                <w:sz w:val="22"/>
                <w:szCs w:val="22"/>
                <w:lang w:val="pl-PL"/>
              </w:rPr>
              <w:t>(podać, opisać, TAK/NIE)</w:t>
            </w:r>
          </w:p>
        </w:tc>
      </w:tr>
      <w:tr w:rsidR="00F8109F" w:rsidRPr="00EA05B5" w14:paraId="11183C7A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F85B81" w14:textId="25C3E7AD" w:rsidR="00F8109F" w:rsidRPr="00EA05B5" w:rsidRDefault="003651E3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0159BF" w14:textId="77777777" w:rsidR="00F8109F" w:rsidRDefault="003651E3" w:rsidP="00F8109F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Krzesła zwykłe</w:t>
            </w:r>
          </w:p>
          <w:p w14:paraId="3A83DF47" w14:textId="77777777" w:rsidR="003651E3" w:rsidRPr="003651E3" w:rsidRDefault="003651E3" w:rsidP="00365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365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 siedzisko : tworzywo PP + uzupełnione wkładka z  ekoskóry,</w:t>
            </w:r>
          </w:p>
          <w:p w14:paraId="70197BE9" w14:textId="77777777" w:rsidR="003651E3" w:rsidRPr="003651E3" w:rsidRDefault="003651E3" w:rsidP="00365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365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kolor grafit opcjonalnie szary, czarny</w:t>
            </w:r>
          </w:p>
          <w:p w14:paraId="1CB380AC" w14:textId="77777777" w:rsidR="003651E3" w:rsidRPr="003651E3" w:rsidRDefault="003651E3" w:rsidP="00365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365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 stelaż :drewno bukowe klejone , kolor czarny</w:t>
            </w:r>
          </w:p>
          <w:p w14:paraId="2D5C1709" w14:textId="77777777" w:rsidR="003651E3" w:rsidRPr="003651E3" w:rsidRDefault="003651E3" w:rsidP="00365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365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- podłokietniki: brak</w:t>
            </w:r>
          </w:p>
          <w:p w14:paraId="54DB644A" w14:textId="1A6FC504" w:rsidR="003651E3" w:rsidRPr="00EA05B5" w:rsidRDefault="003651E3" w:rsidP="003651E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365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- </w:t>
            </w:r>
            <w:r w:rsidR="00F243ED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 xml:space="preserve">wymiary ok.: </w:t>
            </w:r>
            <w:r w:rsidRPr="003651E3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wys.83/45 cm szer.49 cm, głębokość 43 cm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3519B" w14:textId="5ACD1987" w:rsidR="00F8109F" w:rsidRPr="00271966" w:rsidRDefault="003651E3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7196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EA8A3" w14:textId="77777777" w:rsidR="00F8109F" w:rsidRPr="00EA05B5" w:rsidRDefault="00F8109F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71E9C" w:rsidRPr="00EA05B5" w14:paraId="73362691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6B643" w14:textId="7F7289B3" w:rsidR="00471E9C" w:rsidRDefault="00471E9C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BB6F26" w14:textId="77777777" w:rsidR="00471E9C" w:rsidRDefault="00471E9C" w:rsidP="00471E9C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Krzesła zwykłe</w:t>
            </w:r>
          </w:p>
          <w:p w14:paraId="47065020" w14:textId="28955106" w:rsidR="00471E9C" w:rsidRPr="00471E9C" w:rsidRDefault="00471E9C" w:rsidP="00471E9C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71E9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stelaż rura fi 25 ,oparcie z wytłoczeniem owalne z uchwytem w górnej czę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ś</w:t>
            </w:r>
            <w:r w:rsidRPr="00471E9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ci,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471E9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kolor aluminiowy</w:t>
            </w:r>
          </w:p>
          <w:p w14:paraId="583CA7C0" w14:textId="77777777" w:rsidR="00471E9C" w:rsidRPr="00471E9C" w:rsidRDefault="00471E9C" w:rsidP="00471E9C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71E9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siedzisko: sklejka bukowa  3 krotnie lakierowana</w:t>
            </w:r>
          </w:p>
          <w:p w14:paraId="29FC5F92" w14:textId="77777777" w:rsidR="00471E9C" w:rsidRPr="00471E9C" w:rsidRDefault="00471E9C" w:rsidP="00471E9C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71E9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podłokietniki: brak</w:t>
            </w:r>
          </w:p>
          <w:p w14:paraId="01BAF3CC" w14:textId="51EB3051" w:rsidR="00471E9C" w:rsidRPr="00471E9C" w:rsidRDefault="00471E9C" w:rsidP="00471E9C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71E9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wymiary dostosowane do stołu kuchennego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278936" w14:textId="2CA3D5E1" w:rsidR="00471E9C" w:rsidRPr="00271966" w:rsidRDefault="00471E9C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C7CDFD" w14:textId="77777777" w:rsidR="00471E9C" w:rsidRPr="00EA05B5" w:rsidRDefault="00471E9C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71E9C" w:rsidRPr="00EA05B5" w14:paraId="39F83E5C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FBABDB" w14:textId="037D139C" w:rsidR="00471E9C" w:rsidRDefault="00471E9C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87B915" w14:textId="77777777" w:rsidR="00471E9C" w:rsidRPr="00471E9C" w:rsidRDefault="00471E9C" w:rsidP="00471E9C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471E9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Krzesła składane</w:t>
            </w:r>
          </w:p>
          <w:p w14:paraId="4FD43F08" w14:textId="773CDA6D" w:rsidR="00471E9C" w:rsidRPr="00471E9C" w:rsidRDefault="00471E9C" w:rsidP="00471E9C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71E9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Krzesło składane tapicerowane</w:t>
            </w:r>
          </w:p>
          <w:p w14:paraId="1C82FF08" w14:textId="008C7C43" w:rsidR="00471E9C" w:rsidRPr="00471E9C" w:rsidRDefault="00471E9C" w:rsidP="00471E9C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71E9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Siedzisko i oparcie skaj kolor grafitowy</w:t>
            </w:r>
          </w:p>
          <w:p w14:paraId="687EA9AD" w14:textId="7BC0AF52" w:rsidR="00471E9C" w:rsidRPr="00471E9C" w:rsidRDefault="00471E9C" w:rsidP="00471E9C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71E9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Stelaż : aluminiowy</w:t>
            </w:r>
          </w:p>
          <w:p w14:paraId="5E402E88" w14:textId="31017E11" w:rsidR="00471E9C" w:rsidRPr="00F243ED" w:rsidRDefault="00F243ED" w:rsidP="00471E9C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</w:pPr>
            <w:r w:rsidRPr="00F243ED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 xml:space="preserve">Wymiary ok.: </w:t>
            </w:r>
            <w:r w:rsidR="00471E9C" w:rsidRPr="00F243ED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>wys. 80/45 cm szer. 42 gł.</w:t>
            </w:r>
            <w:r w:rsidR="00694C03" w:rsidRPr="00F243ED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 xml:space="preserve"> </w:t>
            </w:r>
            <w:r w:rsidR="00471E9C" w:rsidRPr="00F243ED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>43</w:t>
            </w:r>
          </w:p>
          <w:p w14:paraId="13FCC408" w14:textId="033B6653" w:rsidR="00471E9C" w:rsidRDefault="00471E9C" w:rsidP="00471E9C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471E9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Tapicerka łatwo zmywalna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927B8" w14:textId="5F847C64" w:rsidR="00471E9C" w:rsidRDefault="00C42AC0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759C42" w14:textId="77777777" w:rsidR="00471E9C" w:rsidRPr="00EA05B5" w:rsidRDefault="00471E9C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C42AC0" w:rsidRPr="00EA05B5" w14:paraId="7034E33F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9F4588" w14:textId="37FED44F" w:rsidR="00C42AC0" w:rsidRDefault="00C42AC0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2F591" w14:textId="7777777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Krzesła obrotowe</w:t>
            </w:r>
          </w:p>
          <w:p w14:paraId="2B138F39" w14:textId="50B13EEE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lastRenderedPageBreak/>
              <w:t>Płynna regulacja  wysokości siedziska  i regulacja kąta odchylenia siedziska</w:t>
            </w:r>
          </w:p>
          <w:p w14:paraId="286A457D" w14:textId="29D7FFC6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Profilowany kształt oparcia</w:t>
            </w:r>
          </w:p>
          <w:p w14:paraId="0FF8A6B4" w14:textId="5774F5F1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Podłokietniki regulowane, miękkie nakładki</w:t>
            </w:r>
          </w:p>
          <w:p w14:paraId="511FF625" w14:textId="11BA69AE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wytrzymała tkanina opinająca piankową kształtkę siedziska</w:t>
            </w:r>
          </w:p>
          <w:p w14:paraId="5232D078" w14:textId="296C7E16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Oparcie: wytrzymała tkanina siatkowa T-28</w:t>
            </w:r>
          </w:p>
          <w:p w14:paraId="02745C12" w14:textId="534D9618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Pęcioramienna podstawa chromowana</w:t>
            </w:r>
          </w:p>
          <w:p w14:paraId="44FCD529" w14:textId="79FB57C4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Wysokość min 90 cm szer. 44.głębokość 40 Wysokość całkowita 100</w:t>
            </w:r>
          </w:p>
          <w:p w14:paraId="328A6FB2" w14:textId="3C87B82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Siedziska: pianka o dużej gęstości obszyta wytrzymałą  tkanina tapicerską</w:t>
            </w:r>
          </w:p>
          <w:p w14:paraId="03EBDC6E" w14:textId="5372CFE1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Oparcie obłożone wytrzymała tkanina siatkową</w:t>
            </w:r>
          </w:p>
          <w:p w14:paraId="0A74167F" w14:textId="3929BAB5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Podstawa nylonowa z elementami chromowanych nakładek, kółka do powierzchni twardych</w:t>
            </w:r>
          </w:p>
          <w:p w14:paraId="5C3B58E8" w14:textId="10EC95A3" w:rsidR="00C42AC0" w:rsidRPr="00471E9C" w:rsidRDefault="00C42AC0" w:rsidP="00C42AC0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Obciążenie: 120 kg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CEA8B3" w14:textId="5F35468F" w:rsidR="00C42AC0" w:rsidRDefault="00C42AC0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AD4DC" w14:textId="77777777" w:rsidR="00C42AC0" w:rsidRPr="00EA05B5" w:rsidRDefault="00C42AC0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C42AC0" w:rsidRPr="00EA05B5" w14:paraId="654A6B00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CBECA" w14:textId="72F7D8D5" w:rsidR="00C42AC0" w:rsidRDefault="00C42AC0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5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EC7B25" w14:textId="7777777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Stół do sali konferencyjnej składany</w:t>
            </w:r>
          </w:p>
          <w:p w14:paraId="773D164D" w14:textId="44329F99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Stół konferencyjny mobilny, łączony, składany pionowo  z uchylnym blatem</w:t>
            </w:r>
          </w:p>
          <w:p w14:paraId="7D8D7C55" w14:textId="2C1A8B7F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Kolor blatu: szary</w:t>
            </w:r>
          </w:p>
          <w:p w14:paraId="37E7CC87" w14:textId="075BD13E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Stelaż: aluminium</w:t>
            </w:r>
          </w:p>
          <w:p w14:paraId="529E366D" w14:textId="366CC1CD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Wymiary 160 cm x 80 cm 76 cm  </w:t>
            </w:r>
          </w:p>
          <w:p w14:paraId="2AA00C92" w14:textId="5FB80CBF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Kółka: 2 kółka z hamulcem i 2 kółka bez hamulca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0F17ED" w14:textId="32CDF658" w:rsidR="00C42AC0" w:rsidRDefault="00C42AC0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5C59A" w14:textId="77777777" w:rsidR="00C42AC0" w:rsidRPr="00EA05B5" w:rsidRDefault="00C42AC0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C42AC0" w:rsidRPr="00EA05B5" w14:paraId="1BB6EC21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7C7859" w14:textId="538D7A57" w:rsidR="00C42AC0" w:rsidRDefault="00C42AC0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6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DCBC75" w14:textId="7777777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Stół kuchenny</w:t>
            </w:r>
          </w:p>
          <w:p w14:paraId="5899B557" w14:textId="7777777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Stelaż rama kształtownik 30x18 ,nogi kształtownik 40x40 ,kolor aluminiowy</w:t>
            </w:r>
          </w:p>
          <w:p w14:paraId="6021BF2E" w14:textId="629E4E8A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Blat Fi 120, płyta meblowa w kolorze szarym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B0212E" w14:textId="6F2E8420" w:rsidR="00C42AC0" w:rsidRDefault="00C42AC0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5908B" w14:textId="77777777" w:rsidR="00C42AC0" w:rsidRPr="00EA05B5" w:rsidRDefault="00C42AC0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C42AC0" w:rsidRPr="00EA05B5" w14:paraId="590BE9DF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CFF17C" w14:textId="3917F10B" w:rsidR="00C42AC0" w:rsidRDefault="00C42AC0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7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D8C823" w14:textId="02C1B58C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Biurko zwykłe</w:t>
            </w:r>
          </w:p>
          <w:p w14:paraId="6F82B3E3" w14:textId="7777777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Wymiary szerokość.140 cm głębokość 70 cm wysokość  min 76 cm</w:t>
            </w:r>
          </w:p>
          <w:p w14:paraId="043C0F1E" w14:textId="7E6548DF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blat z płyty meblowej w kolorze grey craft oak  nr 032 pw krawędzie blatu  okleina Stone Gray Nr 0112 PE</w:t>
            </w:r>
          </w:p>
          <w:p w14:paraId="0F1CAAEC" w14:textId="7777777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grubość blatu: 36 mm</w:t>
            </w:r>
          </w:p>
          <w:p w14:paraId="59D5DBFA" w14:textId="7BAB5105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stelaż/nogi: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aluminium</w:t>
            </w:r>
          </w:p>
          <w:p w14:paraId="7C64E128" w14:textId="7777777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przepust kablowy: TAK</w:t>
            </w:r>
          </w:p>
          <w:p w14:paraId="451EA57B" w14:textId="19A140D1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nogi: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okrągłe Fi 50</w:t>
            </w:r>
          </w:p>
          <w:p w14:paraId="43BF3387" w14:textId="79AB8F4A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blenda maskująca: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TAK</w:t>
            </w:r>
          </w:p>
          <w:p w14:paraId="096FDC6B" w14:textId="1928A5B3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kontener z szufladami: TAK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67BB75" w14:textId="77777777" w:rsidR="00C42AC0" w:rsidRDefault="00C42AC0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8F2F06" w14:textId="77777777" w:rsidR="00C42AC0" w:rsidRPr="00EA05B5" w:rsidRDefault="00C42AC0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C42AC0" w:rsidRPr="00EA05B5" w14:paraId="568B2257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22BC5A" w14:textId="32B13940" w:rsidR="00C42AC0" w:rsidRDefault="00C42AC0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8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8D2E06" w14:textId="7777777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Biurko z dostawką</w:t>
            </w:r>
          </w:p>
          <w:p w14:paraId="6B2B7677" w14:textId="590CBD33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Biurko z dostawką lewe sztuk : 3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szt.</w:t>
            </w:r>
          </w:p>
          <w:p w14:paraId="7D6CAEB5" w14:textId="67076551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Biurko z dostawką prawe sztuk : 3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szt. </w:t>
            </w:r>
          </w:p>
          <w:p w14:paraId="4D776325" w14:textId="7777777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o wymiarach: A)160/80x70 cm </w:t>
            </w:r>
          </w:p>
          <w:p w14:paraId="782352FC" w14:textId="7777777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3.Blat wymiary:</w:t>
            </w:r>
          </w:p>
          <w:p w14:paraId="7E3397DC" w14:textId="31DF74E5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A)160x70cm  (dł. x szer.)</w:t>
            </w:r>
          </w:p>
          <w:p w14:paraId="1C55DF1D" w14:textId="64944B95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B/Dostawka : szafka  80 cm x 40 cm wysokość: biurka</w:t>
            </w:r>
          </w:p>
          <w:p w14:paraId="255D2FAE" w14:textId="7777777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4.Blaty: Płyta  meblowa oklejona PCV 2 mm</w:t>
            </w:r>
          </w:p>
          <w:p w14:paraId="02FAFF61" w14:textId="7777777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5.Stelaże: aluminium -kolor </w:t>
            </w:r>
          </w:p>
          <w:p w14:paraId="7223E58E" w14:textId="77777777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6.Blendy przednie: z płyty meblowej oklejonej PCV 2 mm</w:t>
            </w:r>
          </w:p>
          <w:p w14:paraId="662A7711" w14:textId="5E9C9DD3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7.Szuflady: Tandem (boki z p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ł</w:t>
            </w: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yty 16 mm, system Blumotion zapewniający ciche i delikatne zamykanie). </w:t>
            </w:r>
          </w:p>
          <w:p w14:paraId="0626A91C" w14:textId="49B2084E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8.Uchwyty: Czoła szuflad w systemie bez uchwytów (nowoczesne listwy aluminiowe). </w:t>
            </w:r>
          </w:p>
          <w:p w14:paraId="14325A29" w14:textId="39973AEA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7.kontenerek: na kółkach, wymiary </w:t>
            </w:r>
            <w:r w:rsidR="00C24F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w cm </w:t>
            </w: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34/42/54 , szuflady</w:t>
            </w:r>
          </w:p>
          <w:p w14:paraId="20A06E16" w14:textId="233EEAAF" w:rsidR="00C42AC0" w:rsidRPr="00C42AC0" w:rsidRDefault="00C42AC0" w:rsidP="00C42AC0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C42AC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8.dostawka oraz kontener zamykane na klucz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AC0DF8" w14:textId="6C43F243" w:rsidR="00C42AC0" w:rsidRDefault="00C42AC0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A0C3F9" w14:textId="77777777" w:rsidR="00C42AC0" w:rsidRPr="00EA05B5" w:rsidRDefault="00C42AC0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C42AC0" w:rsidRPr="00EA05B5" w14:paraId="6EC83F9B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811A85" w14:textId="133D11B6" w:rsidR="00C42AC0" w:rsidRDefault="00C42AC0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9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2D402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Półokrągła dostawka do biurka</w:t>
            </w:r>
          </w:p>
          <w:p w14:paraId="280C179C" w14:textId="2935C6D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Szer.100 cm. Głębokość 110 cm wysokość 76</w:t>
            </w:r>
          </w:p>
          <w:p w14:paraId="72F28F10" w14:textId="371484C2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lastRenderedPageBreak/>
              <w:t>grubość półki: płyta meblowa – zgodna z blatem biurka</w:t>
            </w:r>
          </w:p>
          <w:p w14:paraId="00E3562F" w14:textId="5D0E8DB8" w:rsidR="00C42AC0" w:rsidRPr="00C42AC0" w:rsidRDefault="00397A4B" w:rsidP="00C42AC0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obrzeże: PCV gr. 2 mm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DF1E9" w14:textId="0F1A0112" w:rsidR="00C42AC0" w:rsidRDefault="00397A4B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E65143" w14:textId="77777777" w:rsidR="00C42AC0" w:rsidRPr="00EA05B5" w:rsidRDefault="00C42AC0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397A4B" w:rsidRPr="00EA05B5" w14:paraId="7F1CF7E9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D8BCB" w14:textId="0E0BEE61" w:rsidR="00397A4B" w:rsidRDefault="00397A4B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10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AC3B8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Szafy biurowe</w:t>
            </w:r>
          </w:p>
          <w:p w14:paraId="4C48A903" w14:textId="79BBEE75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2 - drzwiowa, wymiar 185x90x40,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zamek, uchwyty,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na st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</w:t>
            </w: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pkach regulacyjnych,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płyta meblowe, 5 półek, kolor do ustalenia,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taki jak biurka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8AFC2" w14:textId="6A7F2649" w:rsidR="00397A4B" w:rsidRDefault="00397A4B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B6CE3" w14:textId="77777777" w:rsidR="00397A4B" w:rsidRPr="00EA05B5" w:rsidRDefault="00397A4B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397A4B" w:rsidRPr="00EA05B5" w14:paraId="22CEA41A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550D47" w14:textId="2AD734D5" w:rsidR="00397A4B" w:rsidRDefault="00397A4B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FE53E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Łóżko</w:t>
            </w:r>
          </w:p>
          <w:p w14:paraId="4DBA65D9" w14:textId="275C8E9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1.Wymiary  łóżka 90 cm na 220 cm, bez płyt bocznych (góra, dó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ł</w:t>
            </w: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)</w:t>
            </w:r>
          </w:p>
          <w:p w14:paraId="02E20602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2.Jednoosobowe, rozkładane</w:t>
            </w:r>
          </w:p>
          <w:p w14:paraId="340D3BD7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3.Schowek:Tak</w:t>
            </w:r>
          </w:p>
          <w:p w14:paraId="7ABD7B06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4. Podnośnik sprężynowy</w:t>
            </w:r>
          </w:p>
          <w:p w14:paraId="522596CE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5.Tapicerka: tkanina  kolor grafit opcjonalnie ciemny szary</w:t>
            </w:r>
          </w:p>
          <w:p w14:paraId="2EEB452B" w14:textId="07173FF8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6.Materac wykonany w drewnianej ramie i posiadający sprężyny typu bonell, pianka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C95D70" w14:textId="24D6F02D" w:rsidR="00397A4B" w:rsidRDefault="00397A4B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124ADB" w14:textId="77777777" w:rsidR="00397A4B" w:rsidRPr="00EA05B5" w:rsidRDefault="00397A4B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397A4B" w:rsidRPr="00EA05B5" w14:paraId="403B7282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3429BB" w14:textId="05728E16" w:rsidR="00397A4B" w:rsidRDefault="00397A4B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EE1BA" w14:textId="77777777" w:rsidR="00397A4B" w:rsidRPr="001F4502" w:rsidRDefault="00397A4B" w:rsidP="00397A4B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Szafka ubraniowa BHP</w:t>
            </w:r>
          </w:p>
          <w:p w14:paraId="170652D2" w14:textId="6191B489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1.</w:t>
            </w: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Trzykolumnowa,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(komorowa) 3 drzwiowa 3Kx 1 D wykonana z blachy zimnowalcowanej</w:t>
            </w:r>
          </w:p>
          <w:p w14:paraId="68A4093E" w14:textId="482F4C64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2.Wymiary: wys.180 cm,szer.118,5 cm,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głębokość 49 cm.</w:t>
            </w:r>
          </w:p>
          <w:p w14:paraId="7803903F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 Wyposażona :</w:t>
            </w:r>
          </w:p>
          <w:p w14:paraId="3BC1C356" w14:textId="24F0E9AC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wentylację  nowoczesna ( perforacja)</w:t>
            </w:r>
          </w:p>
          <w:p w14:paraId="136F9D3A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wizytownik</w:t>
            </w:r>
          </w:p>
          <w:p w14:paraId="3BEF6B86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drążek z haczykami, lusterko</w:t>
            </w:r>
          </w:p>
          <w:p w14:paraId="6AFCC905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malowana farbą proszkową posiadającą atest higieniczny</w:t>
            </w:r>
          </w:p>
          <w:p w14:paraId="7EB8C0BF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półka</w:t>
            </w:r>
          </w:p>
          <w:p w14:paraId="10C74A03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drzwi zamykane zamkiem kluczowym, 2 klucze , ryglowanie 1 punktowe</w:t>
            </w:r>
          </w:p>
          <w:p w14:paraId="486F1AD9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z podziałem odzieży z pionową przegrodą w każdej komorze</w:t>
            </w:r>
          </w:p>
          <w:p w14:paraId="3731D628" w14:textId="6965D4CA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kolorystyka RAL 5010 lub RAL 7035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F1939A" w14:textId="63FA8315" w:rsidR="00397A4B" w:rsidRDefault="00397A4B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830F9" w14:textId="77777777" w:rsidR="00397A4B" w:rsidRPr="00EA05B5" w:rsidRDefault="00397A4B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397A4B" w:rsidRPr="00EA05B5" w14:paraId="6E796E09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1994C9" w14:textId="7721E820" w:rsidR="00397A4B" w:rsidRDefault="00397A4B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A0D31" w14:textId="17147A26" w:rsidR="00397A4B" w:rsidRPr="004374CF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Podstawa z ławką szatniową wysuwaną</w:t>
            </w:r>
            <w:r w:rsid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(do szafki 3-kolumnowej)</w:t>
            </w:r>
          </w:p>
          <w:p w14:paraId="1278FF2C" w14:textId="78E2320F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1.Mechanizm umożliwiający łatwe wysuwanie siedziska oraz jego chowanie pod szafkę 3K 120 cm(podstawa z ławką wysuwaną przeznaczona do montażu pod szafki 3-kolumnowe o szerokości 1185 mm.)</w:t>
            </w:r>
          </w:p>
          <w:p w14:paraId="46E203D1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2.Siedzisko z 3 listew z drewna sosnowego ,lakierowanych lakierem bezbarwnym</w:t>
            </w:r>
          </w:p>
          <w:p w14:paraId="67B931AE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3.Wysokość siedziska: 330 mm  pod szafkę 3 komorową</w:t>
            </w:r>
          </w:p>
          <w:p w14:paraId="46B3C85C" w14:textId="77777777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5.Stabilna i trwała konstrukcja spawana</w:t>
            </w:r>
          </w:p>
          <w:p w14:paraId="7A1A5DB1" w14:textId="3BB859BE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6</w:t>
            </w:r>
            <w:r w:rsid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.</w:t>
            </w: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Praktyczne stopki poziomujące w standardzie</w:t>
            </w:r>
          </w:p>
          <w:p w14:paraId="216DE120" w14:textId="18A753B3" w:rsidR="00397A4B" w:rsidRPr="00397A4B" w:rsidRDefault="00397A4B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397A4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7.Stelaż z rurki stalowej , malowanej proszkowo kolor Ral  7035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25701" w14:textId="6E93DAB5" w:rsidR="00397A4B" w:rsidRDefault="004374CF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074B0" w14:textId="77777777" w:rsidR="00397A4B" w:rsidRPr="00EA05B5" w:rsidRDefault="00397A4B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374CF" w:rsidRPr="00EA05B5" w14:paraId="22810E1C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8339D9" w14:textId="465D9988" w:rsidR="004374CF" w:rsidRDefault="004374CF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F6404" w14:textId="77777777" w:rsidR="004374CF" w:rsidRDefault="004374CF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Lodówka</w:t>
            </w:r>
          </w:p>
          <w:p w14:paraId="70EE92CB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1.Wolnostojąca</w:t>
            </w:r>
          </w:p>
          <w:p w14:paraId="0B827461" w14:textId="684E5054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2.Wymiary chłodziarki </w:t>
            </w:r>
            <w:r w:rsidR="00C24F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195-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203 cm  x 5</w:t>
            </w:r>
            <w:r w:rsidR="00C24F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8-60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cm x 6</w:t>
            </w:r>
            <w:r w:rsidR="00C24F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6-68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cm</w:t>
            </w:r>
          </w:p>
          <w:p w14:paraId="26B75FD1" w14:textId="39B7FB56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3.Komora zero,</w:t>
            </w:r>
          </w:p>
          <w:p w14:paraId="63E39FB4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4.Szybkie chłodzenie, Szybkie zamrażanie,</w:t>
            </w:r>
          </w:p>
          <w:p w14:paraId="2E72A0DF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5.Zmiana kierunku otwierania drzwi,</w:t>
            </w:r>
          </w:p>
          <w:p w14:paraId="7E9254BD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6.System No Frost</w:t>
            </w:r>
          </w:p>
          <w:p w14:paraId="4EC9CCAC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7.Półki ze szkła hartowanego</w:t>
            </w:r>
          </w:p>
          <w:p w14:paraId="2EBDBF9F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8.Pochłaniacz zapachów</w:t>
            </w:r>
          </w:p>
          <w:p w14:paraId="406D0822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9.Poziom hałasu : 35 dB</w:t>
            </w:r>
          </w:p>
          <w:p w14:paraId="31DDE43B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10.Kolor  czarny matowy</w:t>
            </w:r>
          </w:p>
          <w:p w14:paraId="5B4F01FD" w14:textId="7E4DC1B9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11.Zamrażarka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–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Nie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C1DAE" w14:textId="080DE327" w:rsidR="004374CF" w:rsidRDefault="004374CF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DB5CB9" w14:textId="77777777" w:rsidR="004374CF" w:rsidRPr="00EA05B5" w:rsidRDefault="004374CF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374CF" w:rsidRPr="00EA05B5" w14:paraId="22C40C91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87D5AC" w14:textId="1055E479" w:rsidR="004374CF" w:rsidRDefault="004374CF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15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867C7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Zlewozmywak</w:t>
            </w:r>
          </w:p>
          <w:p w14:paraId="22122632" w14:textId="302AA6F1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lastRenderedPageBreak/>
              <w:t>1.Zlewozmywak kuchenny granitowy ,półtorakomorowy z dużym ociekaczem</w:t>
            </w:r>
          </w:p>
          <w:p w14:paraId="2D500B08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2.Wymiary: 780 x 500 mm Rozmiar szafki: Szafka  60 cm</w:t>
            </w:r>
          </w:p>
          <w:p w14:paraId="481D25AA" w14:textId="72C3F49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3.Otwór do zainstalowania baterii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AC01A" w14:textId="6F534589" w:rsidR="004374CF" w:rsidRDefault="004374CF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87B03" w14:textId="77777777" w:rsidR="004374CF" w:rsidRPr="00EA05B5" w:rsidRDefault="004374CF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374CF" w:rsidRPr="00EA05B5" w14:paraId="6002E28D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A3EEF" w14:textId="4E99B02C" w:rsidR="004374CF" w:rsidRDefault="004374CF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16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06C1D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Kuchenka z płytą indukcyjną</w:t>
            </w:r>
          </w:p>
          <w:p w14:paraId="25205919" w14:textId="4754DA0A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1.Szerokość wnęki [cm]:60 cm</w:t>
            </w:r>
          </w:p>
          <w:p w14:paraId="6506CF46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2.Szerokość [cm]:60 cm</w:t>
            </w:r>
          </w:p>
          <w:p w14:paraId="514A9D4D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3.Wysokość [cm]:85</w:t>
            </w:r>
          </w:p>
          <w:p w14:paraId="368169E4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4.Głębokość [cm]:60 cm</w:t>
            </w:r>
          </w:p>
          <w:p w14:paraId="1DC81E48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5.Kolor:czarny opcjonalnie stalowy</w:t>
            </w:r>
          </w:p>
          <w:p w14:paraId="7286A3C1" w14:textId="1D3D91D8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6.Okres gwarancji:24 miesiące</w:t>
            </w:r>
          </w:p>
          <w:p w14:paraId="3245051F" w14:textId="3B198BB2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7.</w:t>
            </w:r>
            <w:r w:rsidR="00C24F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iekarnik:</w:t>
            </w:r>
            <w:r w:rsidR="00C24F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elektryczny</w:t>
            </w:r>
          </w:p>
          <w:p w14:paraId="1CE24038" w14:textId="4E4674F3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8.</w:t>
            </w:r>
            <w:r w:rsidR="00C24F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ermoobieg:</w:t>
            </w:r>
            <w:r w:rsidR="00C24F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tak</w:t>
            </w:r>
          </w:p>
          <w:p w14:paraId="302D2C18" w14:textId="52A18765" w:rsidR="004374CF" w:rsidRPr="004374CF" w:rsidRDefault="004374CF" w:rsidP="00397A4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9.</w:t>
            </w:r>
            <w:r w:rsidR="00C24FF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R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odzaj płyty: płyta indukcyjna 4 pola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16351" w14:textId="44C78C96" w:rsidR="004374CF" w:rsidRDefault="004374CF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C0905" w14:textId="77777777" w:rsidR="004374CF" w:rsidRPr="00EA05B5" w:rsidRDefault="004374CF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374CF" w:rsidRPr="00EA05B5" w14:paraId="401BE9CA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BE3FAA" w14:textId="26ECC007" w:rsidR="004374CF" w:rsidRDefault="004374CF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17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B8A19" w14:textId="77777777" w:rsidR="004374CF" w:rsidRPr="00E46F47" w:rsidRDefault="004374CF" w:rsidP="004374CF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  <w:lang w:val="pl-PL" w:eastAsia="en-US"/>
              </w:rPr>
            </w:pPr>
            <w:bookmarkStart w:id="0" w:name="_Hlk100752817"/>
            <w:r w:rsidRPr="00E46F47">
              <w:rPr>
                <w:rFonts w:asciiTheme="minorHAnsi" w:hAnsiTheme="minorHAnsi" w:cstheme="minorHAnsi"/>
                <w:b/>
                <w:sz w:val="22"/>
                <w:szCs w:val="22"/>
                <w:lang w:val="pl-PL" w:eastAsia="en-US"/>
              </w:rPr>
              <w:t>Kuchenka mikrofalowa</w:t>
            </w:r>
          </w:p>
          <w:p w14:paraId="3846310F" w14:textId="77777777" w:rsidR="00E46F47" w:rsidRPr="00E46F47" w:rsidRDefault="00E46F47" w:rsidP="00E46F47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</w:pPr>
            <w:r w:rsidRPr="00E46F47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>1.Szerokość: od 43 cm do 55 cm</w:t>
            </w:r>
          </w:p>
          <w:p w14:paraId="77D4EDA1" w14:textId="77777777" w:rsidR="00E46F47" w:rsidRPr="00E46F47" w:rsidRDefault="00E46F47" w:rsidP="00E46F47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</w:pPr>
            <w:r w:rsidRPr="00E46F47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>2.Głębokość : od 23 cm do 40 cm</w:t>
            </w:r>
          </w:p>
          <w:p w14:paraId="3EAD29E2" w14:textId="77777777" w:rsidR="00E46F47" w:rsidRPr="00E46F47" w:rsidRDefault="00E46F47" w:rsidP="00E46F47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</w:pPr>
            <w:r w:rsidRPr="00E46F47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>3.Wysokość :od 25 cm do 35 cm</w:t>
            </w:r>
          </w:p>
          <w:p w14:paraId="142C8843" w14:textId="77777777" w:rsidR="00E46F47" w:rsidRPr="00E46F47" w:rsidRDefault="00E46F47" w:rsidP="00E46F47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</w:pPr>
            <w:r w:rsidRPr="00E46F47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>3.Moc mikrofali wyjściowa (W):700</w:t>
            </w:r>
          </w:p>
          <w:p w14:paraId="0B743EEC" w14:textId="77777777" w:rsidR="00E46F47" w:rsidRPr="00E46F47" w:rsidRDefault="00E46F47" w:rsidP="00E46F47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</w:pPr>
            <w:r w:rsidRPr="00E46F47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>4.Funkcje podstawowe: grill, odgrzewanie ,rozmrażanie</w:t>
            </w:r>
          </w:p>
          <w:p w14:paraId="059E8947" w14:textId="77777777" w:rsidR="00E46F47" w:rsidRPr="00E46F47" w:rsidRDefault="00E46F47" w:rsidP="00E46F47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</w:pPr>
            <w:r w:rsidRPr="00E46F47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>5.Sterowanie: pokrętło lub elektroniczne</w:t>
            </w:r>
          </w:p>
          <w:p w14:paraId="2E051C58" w14:textId="77777777" w:rsidR="00E46F47" w:rsidRPr="00E46F47" w:rsidRDefault="00E46F47" w:rsidP="00E46F47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</w:pPr>
            <w:r w:rsidRPr="00E46F47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>6.Ceramiczne wnętrze</w:t>
            </w:r>
          </w:p>
          <w:p w14:paraId="151D349D" w14:textId="77777777" w:rsidR="00E46F47" w:rsidRPr="00E46F47" w:rsidRDefault="00E46F47" w:rsidP="00E46F47">
            <w:pPr>
              <w:pStyle w:val="Standard"/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</w:pPr>
            <w:r w:rsidRPr="00E46F47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>7.System potrójnej dystrybucji ciepła</w:t>
            </w:r>
          </w:p>
          <w:p w14:paraId="689D4A3A" w14:textId="1C7819F1" w:rsidR="004374CF" w:rsidRPr="00E46F47" w:rsidRDefault="00E46F47" w:rsidP="00E46F47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  <w:lang w:val="pl-PL" w:eastAsia="en-US"/>
              </w:rPr>
            </w:pPr>
            <w:r w:rsidRPr="00E46F47">
              <w:rPr>
                <w:rFonts w:asciiTheme="minorHAnsi" w:hAnsiTheme="minorHAnsi" w:cstheme="minorHAnsi"/>
                <w:bCs/>
                <w:sz w:val="22"/>
                <w:szCs w:val="22"/>
                <w:lang w:val="pl-PL" w:eastAsia="en-US"/>
              </w:rPr>
              <w:t>8.Automatyczne programy rozmrażania i podgrzewania</w:t>
            </w:r>
            <w:bookmarkEnd w:id="0"/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357B5E" w14:textId="59D6EFD3" w:rsidR="004374CF" w:rsidRDefault="004374CF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ABF5C" w14:textId="77777777" w:rsidR="004374CF" w:rsidRPr="00EA05B5" w:rsidRDefault="004374CF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374CF" w:rsidRPr="00EA05B5" w14:paraId="18B4A1B5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E3ED15" w14:textId="4354E4AC" w:rsidR="004374CF" w:rsidRDefault="004374CF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18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8ED9E" w14:textId="77777777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Stolik</w:t>
            </w:r>
          </w:p>
          <w:p w14:paraId="7CB09C3A" w14:textId="6B8CEEF1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1.Ława kwadratowa 70 cm x 70 cm  x 53cm</w:t>
            </w:r>
          </w:p>
          <w:p w14:paraId="1E664CB7" w14:textId="622A6D3C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2.Blat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: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łyta meblowa  laminowa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na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z obrzeżem z PCV  2 mm</w:t>
            </w:r>
          </w:p>
          <w:p w14:paraId="5599D4D5" w14:textId="79197DCB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3.Stelaż: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rama kształtownik 30x18,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nogi kształtownik 40x40,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kolor aluminiowy</w:t>
            </w:r>
          </w:p>
          <w:p w14:paraId="690B1CD0" w14:textId="61FBDE50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4.Półka pod blatem, przestrzeń pomiędzy półka a spodem blatu 28 cm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5D3DC3" w14:textId="42AB9987" w:rsidR="004374CF" w:rsidRDefault="004374CF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758C1" w14:textId="77777777" w:rsidR="004374CF" w:rsidRPr="00EA05B5" w:rsidRDefault="004374CF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374CF" w:rsidRPr="00EA05B5" w14:paraId="39312302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C666A" w14:textId="0E76794E" w:rsidR="004374CF" w:rsidRDefault="004374CF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19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FA169" w14:textId="77777777" w:rsidR="004374CF" w:rsidRPr="001F4502" w:rsidRDefault="004374CF" w:rsidP="004374CF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Stół</w:t>
            </w:r>
          </w:p>
          <w:p w14:paraId="532029D7" w14:textId="5F112462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1.Kompatybilny z wysokością biurka z dostawką</w:t>
            </w:r>
          </w:p>
          <w:p w14:paraId="13F1EEDB" w14:textId="41883248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2.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B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lat płyta meblowa</w:t>
            </w:r>
          </w:p>
          <w:p w14:paraId="4365018E" w14:textId="42FA0B23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3.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olor : kompatybilny z kolorem biurka z dostawką</w:t>
            </w:r>
          </w:p>
          <w:p w14:paraId="14F96EB1" w14:textId="5D9E8213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4.Wymiary : dł. 120 cm ,</w:t>
            </w:r>
            <w:r w:rsid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szer</w:t>
            </w:r>
            <w:r w:rsid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.</w:t>
            </w: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80 cm</w:t>
            </w:r>
          </w:p>
          <w:p w14:paraId="2D01B119" w14:textId="4018486E" w:rsidR="004374CF" w:rsidRPr="004374CF" w:rsidRDefault="004374CF" w:rsidP="004374C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374C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5.Stelaż rama z profilu   30 x18 ,nogi profil 40 x40 ,w kolorze aluminium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F3D596" w14:textId="49412BFF" w:rsidR="004374CF" w:rsidRDefault="001F4502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55BC9A" w14:textId="77777777" w:rsidR="004374CF" w:rsidRPr="00EA05B5" w:rsidRDefault="004374CF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1F4502" w:rsidRPr="00EA05B5" w14:paraId="56646BE3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17C08B" w14:textId="3C6BB0B3" w:rsidR="001F4502" w:rsidRDefault="001F4502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20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AFCC9" w14:textId="77777777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Regały metalowe</w:t>
            </w:r>
          </w:p>
          <w:p w14:paraId="69C084C8" w14:textId="0106B6C2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1.Wymiary: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195cm/90 cm/45 cm</w:t>
            </w:r>
          </w:p>
          <w:p w14:paraId="19B2DDBA" w14:textId="75380437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2.kolor: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biały</w:t>
            </w:r>
          </w:p>
          <w:p w14:paraId="7DF0DFB7" w14:textId="77777777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5.Regulowana wysokość półek</w:t>
            </w:r>
          </w:p>
          <w:p w14:paraId="02426905" w14:textId="1CC363B2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4.Półek: 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39419" w14:textId="387B621C" w:rsidR="001F4502" w:rsidRDefault="001F4502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154E2A" w14:textId="77777777" w:rsidR="001F4502" w:rsidRPr="00EA05B5" w:rsidRDefault="001F4502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1F4502" w:rsidRPr="00EA05B5" w14:paraId="170E7EAD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03E32D" w14:textId="02CCB564" w:rsidR="001F4502" w:rsidRDefault="001F4502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4C837A" w14:textId="77777777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Umywalka kuchenna</w:t>
            </w:r>
          </w:p>
          <w:p w14:paraId="465CAD52" w14:textId="0688156F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1.Typ podblatowa :szafka 40 cm</w:t>
            </w:r>
          </w:p>
          <w:p w14:paraId="6C71FFFF" w14:textId="77777777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2.Kształt prostokątna</w:t>
            </w:r>
          </w:p>
          <w:p w14:paraId="6C76D857" w14:textId="77777777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3.Otwór na baterie tak</w:t>
            </w:r>
          </w:p>
          <w:p w14:paraId="3F2F1DA6" w14:textId="1038A5C3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4.Kolor biały,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ceramiczna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13D27" w14:textId="683BF3DE" w:rsidR="001F4502" w:rsidRDefault="001F4502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E3BE76" w14:textId="77777777" w:rsidR="001F4502" w:rsidRPr="00EA05B5" w:rsidRDefault="001F4502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1F4502" w:rsidRPr="00EA05B5" w14:paraId="2CF8BC1C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9FFD4" w14:textId="29D14E4C" w:rsidR="001F4502" w:rsidRDefault="001F4502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22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BCB0E" w14:textId="77777777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Fotel</w:t>
            </w:r>
          </w:p>
          <w:p w14:paraId="0E79DA51" w14:textId="12C6057D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1.Miękki fotel wypoczynkowy wykonany z tapicerki ,wyposażony w drewniane  nóżki w kolorze naturalnego drewna.</w:t>
            </w:r>
          </w:p>
          <w:p w14:paraId="73B8FD36" w14:textId="77777777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2.Wyprofilowane podłokietniki oraz oparcie</w:t>
            </w:r>
          </w:p>
          <w:p w14:paraId="1AD6EBC4" w14:textId="77777777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3.Wymiary:</w:t>
            </w:r>
          </w:p>
          <w:p w14:paraId="421F8E74" w14:textId="0E041736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Wysokość: 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ok. </w:t>
            </w: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69 cm,</w:t>
            </w:r>
          </w:p>
          <w:p w14:paraId="4FA8C039" w14:textId="28E98A07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lastRenderedPageBreak/>
              <w:t xml:space="preserve">Wysokość do siedziska: 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ok. </w:t>
            </w: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39 cm,</w:t>
            </w:r>
          </w:p>
          <w:p w14:paraId="17E31A82" w14:textId="2260EA6A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Głębokość: 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ok. </w:t>
            </w: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60 cm,</w:t>
            </w:r>
          </w:p>
          <w:p w14:paraId="7E7CB1DB" w14:textId="544D078E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Głębokość siedziska: 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ok. </w:t>
            </w: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41 cm,</w:t>
            </w:r>
          </w:p>
          <w:p w14:paraId="10C02D73" w14:textId="7B0D9D00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Szerokość: 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ok. </w:t>
            </w: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73 cm,</w:t>
            </w:r>
          </w:p>
          <w:p w14:paraId="379C573D" w14:textId="4DDDF0FA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Szerokość siedziska: 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ok. </w:t>
            </w: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42 cm,</w:t>
            </w:r>
          </w:p>
          <w:p w14:paraId="3BF863A6" w14:textId="2A27A47C" w:rsidR="001F4502" w:rsidRPr="001F4502" w:rsidRDefault="001F4502" w:rsidP="001F4502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Wysokość oparcia: 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ok. </w:t>
            </w:r>
            <w:r w:rsidRPr="001F450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34 cm,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3A60E" w14:textId="51CD425C" w:rsidR="001F4502" w:rsidRDefault="001F4502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D63D40" w14:textId="77777777" w:rsidR="001F4502" w:rsidRPr="00EA05B5" w:rsidRDefault="001F4502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1F4502" w:rsidRPr="00EA05B5" w14:paraId="451FD874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C36E13" w14:textId="62ECAFE8" w:rsidR="001F4502" w:rsidRDefault="001F4502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23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D9B2E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Zestaw mebli kuchennych</w:t>
            </w:r>
          </w:p>
          <w:p w14:paraId="7306EC6E" w14:textId="6B74EDD4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1.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Szafka pod zlewozmywak ze zlewem 2 komorowym 85x90x60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cm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,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wykonana z płyty meblowej 18 mm,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zamykana drzwiami z uchwytami. Szafa na nóżkach regulacyjnych,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listwa cokołowa. – 1 szt.</w:t>
            </w:r>
          </w:p>
          <w:p w14:paraId="6BA9250E" w14:textId="78EAE659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2.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Szafka 85x60x60 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cm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 3 szufladami na prowadnicach z pełnym wysuwem i z domykaniem,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blat HPL 40 mm, z uchwytami. Szafa na nóżkach regulacyjnych,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listwa cokołowa – 3 sztuki</w:t>
            </w:r>
          </w:p>
          <w:p w14:paraId="52FF75E8" w14:textId="47292A64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3.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Szafki wiszące 70x60x35 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cm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wykonana z płyty meblowej 18 mm, zamykana drzwiami z uchwytami, w środku 3 półki, zawieszki na listwach poziomujących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- 3 szt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uki</w:t>
            </w:r>
          </w:p>
          <w:p w14:paraId="2D5B2DCF" w14:textId="40EAEA43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4.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Należy dokonać montaż wszystkich mebli łącznie z podłączeniem urządzeń</w:t>
            </w:r>
          </w:p>
          <w:p w14:paraId="5F629183" w14:textId="1D56CA59" w:rsidR="001F4502" w:rsidRPr="001F4502" w:rsidRDefault="00E42E71" w:rsidP="00E42E71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5.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Wykonawca przed wykonaniem mebli obowiązany jest 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d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 dokonani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a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pomiarów z natury.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753AC9" w14:textId="41106F02" w:rsidR="001F4502" w:rsidRDefault="00E42E71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D15F3" w14:textId="77777777" w:rsidR="001F4502" w:rsidRPr="00EA05B5" w:rsidRDefault="001F4502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E42E71" w:rsidRPr="00EA05B5" w14:paraId="586D2C6F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37082" w14:textId="32AC3AAD" w:rsidR="00E42E71" w:rsidRDefault="00E42E71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D6AD5F" w14:textId="180D8514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Sprzęt audiowizualny: Monitor interaktywny</w:t>
            </w:r>
          </w:p>
          <w:p w14:paraId="3C53E32E" w14:textId="32984EA3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1.Typ ekranu :TFT LCD bezpośrednie podświetlenie LED</w:t>
            </w:r>
          </w:p>
          <w:p w14:paraId="793F2211" w14:textId="63AE264D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2.Obszar wyświetlania: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min.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85,7 cali</w:t>
            </w:r>
          </w:p>
          <w:p w14:paraId="060AD586" w14:textId="4FDCF16E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3.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C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zujnik światła otoczenia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Tak</w:t>
            </w:r>
          </w:p>
          <w:p w14:paraId="68AE2628" w14:textId="320FCF31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4.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yp szkła:</w:t>
            </w:r>
            <w:r w:rsidR="00EE71A2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hartowane, antyodblaskowe</w:t>
            </w:r>
          </w:p>
          <w:p w14:paraId="7BFABA5F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5.Sterowanie z przodu z przyciskami zasilania, menu,kontroli dźwięku i wyboru źródła</w:t>
            </w:r>
          </w:p>
          <w:p w14:paraId="5CCCD9A7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6.Technologia pisania Vellum : tak</w:t>
            </w:r>
          </w:p>
          <w:p w14:paraId="39C6C159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7.Ciągłe punkty dotyku :15</w:t>
            </w:r>
          </w:p>
          <w:p w14:paraId="18F43978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8.Pisaki w zestawie:  pióro dotykowe</w:t>
            </w:r>
          </w:p>
          <w:p w14:paraId="6C4D64AB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9.Zintegrowany otwór na całe pióro</w:t>
            </w:r>
          </w:p>
          <w:p w14:paraId="701BD72C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10.Rozróżnianie  dotyku i rysika: tak</w:t>
            </w:r>
          </w:p>
          <w:p w14:paraId="771AB847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11.Wykrywanie dłoni :tak</w:t>
            </w:r>
          </w:p>
          <w:p w14:paraId="571C8164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12.Aplikacja niezbędna w klasie Windows 7-10</w:t>
            </w:r>
          </w:p>
          <w:p w14:paraId="7B9CAE12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13.Złącza :OPS SLOT 1</w:t>
            </w:r>
          </w:p>
          <w:p w14:paraId="44CED316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14.Wejście HDMI tył :2</w:t>
            </w:r>
          </w:p>
          <w:p w14:paraId="4D84D838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15.;Wejście HDMI przód 1</w:t>
            </w:r>
          </w:p>
          <w:p w14:paraId="7C67C564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14.USB A 2-0 TYŁ :1</w:t>
            </w:r>
          </w:p>
          <w:p w14:paraId="340C807E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15.USB A 2-0 przód :1</w:t>
            </w:r>
          </w:p>
          <w:p w14:paraId="5EAA42A7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16.Wejście USB z obsługą dotyku przód i tył</w:t>
            </w:r>
          </w:p>
          <w:p w14:paraId="44CBFB8D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17.USB A 3-0  szybszy transfer danych :1</w:t>
            </w:r>
          </w:p>
          <w:p w14:paraId="607E25DD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18.Wejście LAN (RJ45)</w:t>
            </w:r>
          </w:p>
          <w:p w14:paraId="627F80BA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19.RS 232 ;tak</w:t>
            </w:r>
          </w:p>
          <w:p w14:paraId="507A398F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20.Wake – on Lan : tak</w:t>
            </w:r>
          </w:p>
          <w:p w14:paraId="7BFF028E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21.Moduł Wi Fi : opcjonalnie</w:t>
            </w:r>
          </w:p>
          <w:p w14:paraId="0111F91A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22.Słuchawki :tak</w:t>
            </w:r>
          </w:p>
          <w:p w14:paraId="298E0322" w14:textId="339F210D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23.</w:t>
            </w:r>
            <w:r w:rsidR="0012424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ystem operacyjny : Android oreo 8</w:t>
            </w:r>
          </w:p>
          <w:p w14:paraId="481AFB08" w14:textId="50950F52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24.</w:t>
            </w:r>
            <w:r w:rsidR="0012424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amięć Ram 2 GB</w:t>
            </w:r>
          </w:p>
          <w:p w14:paraId="4E1D326B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25.Pamięć wewnętrzna  16 GB</w:t>
            </w:r>
          </w:p>
          <w:p w14:paraId="51240032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26.Procesor :Quad Core(2) ARM Cortex A73, (2) ARM Cortex A53</w:t>
            </w:r>
          </w:p>
          <w:p w14:paraId="6D286962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27. GPU: ARM Mali-G51 MP2</w:t>
            </w:r>
          </w:p>
          <w:p w14:paraId="425FD208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Aktualizacja w sieci bezprzewodowej: Tak</w:t>
            </w:r>
          </w:p>
          <w:p w14:paraId="71095971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28.Podwójne głośniki z przodu 2x15 W</w:t>
            </w:r>
          </w:p>
          <w:p w14:paraId="0EB92A68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29.Zasilanie :</w:t>
            </w:r>
          </w:p>
          <w:p w14:paraId="709C900D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lastRenderedPageBreak/>
              <w:t>- pobór mocy 100-240 VAC</w:t>
            </w:r>
          </w:p>
          <w:p w14:paraId="414F2C5F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cicha konstrukcja pozbawiona wentylatora: tak</w:t>
            </w:r>
          </w:p>
          <w:p w14:paraId="156616D9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30.Mocowanie ścienne</w:t>
            </w:r>
          </w:p>
          <w:p w14:paraId="0887509C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31.Punkty montażowe VESA</w:t>
            </w:r>
          </w:p>
          <w:p w14:paraId="4A2C38FA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32.Zgodność z normami  i certyfikatami :</w:t>
            </w:r>
          </w:p>
          <w:p w14:paraId="1D92B387" w14:textId="4B52FC4D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certyfikaty wymagane przez prawo CE,FCC,IC,UL,CUL,CB,RCM.</w:t>
            </w:r>
          </w:p>
          <w:p w14:paraId="1FFDFA51" w14:textId="77777777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certyfikat Energia Star</w:t>
            </w:r>
          </w:p>
          <w:p w14:paraId="4A60285B" w14:textId="6D78B8B5" w:rsidR="00E42E71" w:rsidRPr="00E42E71" w:rsidRDefault="00E42E71" w:rsidP="00E42E71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E42E7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33.licencja na oprogramowanie w zestawie dla jednego użytkownik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911EF" w14:textId="1204C8BC" w:rsidR="00E42E71" w:rsidRDefault="009A199B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31E6BA" w14:textId="77777777" w:rsidR="00E42E71" w:rsidRPr="00EA05B5" w:rsidRDefault="00E42E71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9A199B" w:rsidRPr="00EA05B5" w14:paraId="7691147B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9AB5F3" w14:textId="4091B517" w:rsidR="009A199B" w:rsidRDefault="009A199B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25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C68C4" w14:textId="5B0F354A" w:rsidR="009A199B" w:rsidRPr="004F2424" w:rsidRDefault="009A199B" w:rsidP="009A199B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Komputer stacjonarny</w:t>
            </w:r>
          </w:p>
          <w:p w14:paraId="6B8BDD60" w14:textId="39542912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Zastosowanie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: k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omputer będzie wykorzystywany dla potrzeb aplikacji biurowych, dostępu do Internetu oraz poczty elektronicznej.</w:t>
            </w:r>
          </w:p>
          <w:p w14:paraId="6FB89239" w14:textId="68C6E9CF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Wydajność obliczeniowa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Procesor zgodny z architektura x86 o średniej wydajności  ocenianej w teście CPU Mark (wykazany jako „Average CPU Mark” w angielskojęzycznym wyniku testu) minimum 8820 punktów.</w:t>
            </w:r>
          </w:p>
          <w:p w14:paraId="16CE99B5" w14:textId="00B9503C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Pamięć operacyjna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Co najmniej 8 GB z możliwością rozbudowy do min 128GB, min 4 sloty RAM</w:t>
            </w:r>
          </w:p>
          <w:p w14:paraId="0EEB781E" w14:textId="59ED16A2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Parametry pamięci masowej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Min. 256 GB SSD M.2</w:t>
            </w:r>
          </w:p>
          <w:p w14:paraId="7A6BD5AF" w14:textId="0CA5117D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Grafika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: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Musi umożliwiać pracę dwumonitorową z wsparciem co najmniej DirectX 12, dopuszcza się możliwość by pamięć karty graficznej była współdzielona z pamięcią RAM, dynamicznie przydzielaną</w:t>
            </w:r>
          </w:p>
          <w:p w14:paraId="15F1A306" w14:textId="55BECEEB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Wyposażenie multimedialne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Wbudowana na płycie głównej karta dźwiękowa min. 24 bitowa, zgodna z High Definition, wewnętrzny głośnik co najmniej 2W w obudowie komputera</w:t>
            </w:r>
          </w:p>
          <w:p w14:paraId="7207C7D0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Na przednim panelu min. 1 port audio tzw. combo  (słuchawka/mikrofon) lub złącze słuchawkowe stereo/złącze mikrofonowe na tylnym panelu min. 1 port Line-out  </w:t>
            </w:r>
          </w:p>
          <w:p w14:paraId="65BF70E9" w14:textId="77777777" w:rsidR="0041498A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Obudowa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:</w:t>
            </w:r>
          </w:p>
          <w:p w14:paraId="2F895DF7" w14:textId="31FD840B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1.Małogabarytowa typu small form factor, umożliwiająca pracę w pionie jak i w poziomie, </w:t>
            </w:r>
          </w:p>
          <w:p w14:paraId="43E699AF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 obsługą kart PCI Express o niskim profilu, fabrycznie przystosowana do pracy w układzie pionowym i poziomym.</w:t>
            </w:r>
          </w:p>
          <w:p w14:paraId="00A296F6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2.Wymiary obudowy w poziomej pozycji pracy szer. do 35cm + gł. do 35cm + wys. do  10cm.  </w:t>
            </w:r>
          </w:p>
          <w:p w14:paraId="7885FA4F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3.Zasilacz o mocy minimalnej 200W pracujący w sieci 230V 50/60Hz prądu zmiennego i sprawności min. 85% przy obciążeniu zasilacza na poziomie 50%</w:t>
            </w:r>
          </w:p>
          <w:p w14:paraId="46E0A994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4.Moduł konstrukcji obudowy w jednostce centralnej komputera musi pozwalać na demontaż kart rozszerzeń, napędu optycznego i dysków twardych 2,5”  bez konieczności użycia narzędzi.</w:t>
            </w:r>
          </w:p>
          <w:p w14:paraId="33D661F7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5.Obudowa musi umożliwiać zastosowanie zabezpieczenia fizycznego w postaci linki metalowej (złącze blokady Kensingtona) oraz kłódki (oczko w obudowie do założenia kłódki).</w:t>
            </w:r>
          </w:p>
          <w:p w14:paraId="42791A58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6.Obudowa musi posiadać wbudowany wizualny system diagnostyczny, służący do sygnalizowania i diagnozowania problemów z komputerem i jego komponentami, a w szczególności musi sygnalizować:</w:t>
            </w:r>
          </w:p>
          <w:p w14:paraId="3AF48519" w14:textId="5F9B5C29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</w:r>
            <w:r w:rsidR="0041498A"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awarie zasilacza</w:t>
            </w:r>
          </w:p>
          <w:p w14:paraId="51A2F5D5" w14:textId="2C81EAC3" w:rsidR="009A199B" w:rsidRPr="009A199B" w:rsidRDefault="0041498A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awarię zasilania procesora</w:t>
            </w:r>
          </w:p>
          <w:p w14:paraId="73BDDFD7" w14:textId="26409287" w:rsidR="009A199B" w:rsidRPr="009A199B" w:rsidRDefault="0041498A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awarie samego procesora</w:t>
            </w:r>
          </w:p>
          <w:p w14:paraId="564137C9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awarię BIOS’u</w:t>
            </w:r>
          </w:p>
          <w:p w14:paraId="1F05FD74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awarię procesora</w:t>
            </w:r>
          </w:p>
          <w:p w14:paraId="76E3629C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lastRenderedPageBreak/>
              <w:t>7.Oferowany system diagnostyczny nie może wykorzystywać minimalnej ilości wolnych slotów wymaganych w specyfikacji oraz złączy nie dedykowanych dla tego rozwiązania np. TPM,</w:t>
            </w:r>
          </w:p>
          <w:p w14:paraId="0C4AF8DB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8.Każdy komputer powinien być oznaczony niepowtarzalnym numerem seryjnym umieszonym na obudowie, oraz musi być wpisany na stałe w BIOS.</w:t>
            </w:r>
          </w:p>
          <w:p w14:paraId="439DBBB3" w14:textId="7F3AB1B4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Zgodność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 systemami operacyjnymi</w:t>
            </w:r>
          </w:p>
          <w:p w14:paraId="1536AC81" w14:textId="4C499B5F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i standardami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Oferowane modele komputerów muszą poprawnie współpracować z systemem operacyjnym Windows co najmniej w wersji 10 Professional.</w:t>
            </w:r>
          </w:p>
          <w:p w14:paraId="6D84889C" w14:textId="5793D27E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BIOS zgodny ze specyfikacją UEFI</w:t>
            </w:r>
          </w:p>
          <w:p w14:paraId="1079A7E9" w14:textId="0B268F33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Wirtualizacja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Sprzętowe wsparcie technologii wirtualizacji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realizowane łącznie w procesorze, chipsecie płyty głównej oraz w  BIOS.</w:t>
            </w:r>
          </w:p>
          <w:p w14:paraId="262B4407" w14:textId="099BCCF5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Głośność jednostki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centralnej mierzona zgodnie z normą ISO 7779 lub równoważną oraz wykazana zgodnie z normą ISO 9296 lub równoważną w pozycji obserwatora w trybie pracy jałowej (IDLE) wynosząca maksymalnie do 23 dB.</w:t>
            </w:r>
          </w:p>
          <w:p w14:paraId="2139B8A7" w14:textId="1173F39F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Wymagania dodatkowe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System operacyjny Windows co najmniej w wersji 10 Professional 64bit PL lub równoważny, zainstalowany system operacyjny  klucz licencji trwale zapisany w BIOS, przy instalacji, reinstalacji nie wymaga się podania klucza</w:t>
            </w:r>
          </w:p>
          <w:p w14:paraId="3E6D936B" w14:textId="6B48F562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Wbudowane porty i złącza:</w:t>
            </w:r>
          </w:p>
          <w:p w14:paraId="0CBD44EB" w14:textId="2FAE9F31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wlutowane na płycie głównej min. 2 porty cyfrowe video  układu graficznego zintegrowanego w procesorze.  </w:t>
            </w:r>
          </w:p>
          <w:p w14:paraId="5409A511" w14:textId="6ABB263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min. 6 portów USB wyprowadzonych na zewnątrz komputera w tym co najmniej:</w:t>
            </w:r>
          </w:p>
          <w:p w14:paraId="110E51C6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 przodu obudowy: 2 porty USB w tym min. 1x USB min. 3.0,</w:t>
            </w:r>
          </w:p>
          <w:p w14:paraId="6D63CF2D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 tyłu obudowy min. 4 porty USB w tym min. 2x USB min. 3.0,</w:t>
            </w:r>
          </w:p>
          <w:p w14:paraId="290FDEAB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wymagana ilość i rozmieszczenie (na zewnątrz obudowy komputera) portów USB nie może być osiągnięta w wyniku stosowania konwerterów, przejściówek itp.</w:t>
            </w:r>
          </w:p>
          <w:p w14:paraId="60DE208F" w14:textId="77777777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na przednim panelu min. 1 port audio tzw. combo  (słuchawka/mikrofon) lub złącze słuchawkowe stereo i złącze mikrofonowe, na tylnym panelu min. 1 port Line-out.</w:t>
            </w:r>
          </w:p>
          <w:p w14:paraId="4493F101" w14:textId="6FBD55DD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Karta sieciowa 10/100/1000 Ethernet RJ 45, zintegrowana z płytą główną, wspierająca obsługę WoL (funkcja włączana przez użytkownika), PXE 2.1,</w:t>
            </w:r>
          </w:p>
          <w:p w14:paraId="7A919225" w14:textId="3E72F620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Płyta główna wyposażona w :</w:t>
            </w:r>
          </w:p>
          <w:p w14:paraId="3DA08D07" w14:textId="33A44BA6" w:rsidR="009A199B" w:rsidRPr="009A199B" w:rsidRDefault="0041498A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- </w:t>
            </w:r>
            <w:r w:rsidR="009A199B"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 1 złącze PCI Express x16 Gen 3</w:t>
            </w:r>
          </w:p>
          <w:p w14:paraId="534F1B7C" w14:textId="3E42B3C6" w:rsidR="009A199B" w:rsidRPr="009A199B" w:rsidRDefault="0041498A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m</w:t>
            </w:r>
            <w:r w:rsidR="009A199B"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in 1 złącze PCI Express x1 lub x4,</w:t>
            </w:r>
          </w:p>
          <w:p w14:paraId="1CDE4B00" w14:textId="52ABE772" w:rsidR="009A199B" w:rsidRPr="009A199B" w:rsidRDefault="0041498A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- </w:t>
            </w:r>
            <w:r w:rsidR="009A199B"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min. 2 złącza DIMM z obsługą do min. 64GB pamięci RAM,</w:t>
            </w:r>
          </w:p>
          <w:p w14:paraId="16F00882" w14:textId="2CE5F041" w:rsidR="009A199B" w:rsidRPr="009A199B" w:rsidRDefault="0041498A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- </w:t>
            </w:r>
            <w:r w:rsidR="009A199B"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min. 2  złącza SATA w tym 1 szt. SATA 3.0;</w:t>
            </w:r>
          </w:p>
          <w:p w14:paraId="11831DF9" w14:textId="2C124CFA" w:rsidR="009A199B" w:rsidRPr="009A199B" w:rsidRDefault="0041498A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- </w:t>
            </w:r>
            <w:r w:rsidR="009A199B"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min. 1 złącze M2</w:t>
            </w:r>
          </w:p>
          <w:p w14:paraId="6E219C84" w14:textId="6D123FA6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Klawiatura USB w układzie QWERTY US</w:t>
            </w:r>
          </w:p>
          <w:p w14:paraId="1A7E6399" w14:textId="2F811772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Mysz optyczna USB z dwoma klawiszami oraz rolką (scroll)</w:t>
            </w:r>
          </w:p>
          <w:p w14:paraId="7DBFB0EE" w14:textId="29593634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Nagrywarka DVD +/-RW</w:t>
            </w:r>
          </w:p>
          <w:p w14:paraId="3DF39E2F" w14:textId="1A918F2B" w:rsidR="009A199B" w:rsidRPr="009A199B" w:rsidRDefault="009A199B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="0041498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Dołączony nośnik ze sterownikami lub możliwość pobrania sterowników w najnowszej, aktualnej wersji bezpośrednio ze strony internetowej producenta. Dołączony zestaw kabli do każdej szt. komputera:</w:t>
            </w:r>
          </w:p>
          <w:p w14:paraId="46085780" w14:textId="7FFDA8A8" w:rsidR="009A199B" w:rsidRPr="009A199B" w:rsidRDefault="0041498A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- </w:t>
            </w:r>
            <w:r w:rsidR="009A199B"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zasilający</w:t>
            </w:r>
          </w:p>
          <w:p w14:paraId="7442E74B" w14:textId="61BA2994" w:rsidR="009A199B" w:rsidRPr="009A199B" w:rsidRDefault="0041498A" w:rsidP="009A199B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- </w:t>
            </w:r>
            <w:r w:rsidR="009A199B" w:rsidRPr="009A199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UTP połączeniowy, obustronnie zakończony wtykami RJ45 o długości min. 5 metrów  i spełniający wymagania min. kategorii 5.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0150B" w14:textId="4C294CDA" w:rsidR="009A199B" w:rsidRDefault="004F2424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2416F3" w14:textId="77777777" w:rsidR="009A199B" w:rsidRPr="00EA05B5" w:rsidRDefault="009A199B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F2424" w:rsidRPr="00EA05B5" w14:paraId="34BC5354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931BA2" w14:textId="16C91EFE" w:rsidR="004F2424" w:rsidRDefault="004F2424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lastRenderedPageBreak/>
              <w:t>26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9994E" w14:textId="77777777" w:rsidR="004F2424" w:rsidRDefault="004F2424" w:rsidP="009A199B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Monitor</w:t>
            </w:r>
          </w:p>
          <w:p w14:paraId="4CCA01E8" w14:textId="71CCB30D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Typ i rodzaj ekranu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Ekran ciekłokrystaliczny z aktywną matrycą  matowy, antyodblaskowy o przekątnej wyświetlanego obrazu najwyżej 24”, nie mniej niż 21,5” technologia IPS lub WVA .</w:t>
            </w:r>
          </w:p>
          <w:p w14:paraId="7CB7ED7B" w14:textId="450BE44C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Proporcje wymiarów matrycy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16:9</w:t>
            </w:r>
          </w:p>
          <w:p w14:paraId="27C0531D" w14:textId="50908F16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Rozmiar plamki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maksymalnie 0,248 mm</w:t>
            </w:r>
          </w:p>
          <w:p w14:paraId="1841564E" w14:textId="77777777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Jasność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minimalnie 250 cd/m2</w:t>
            </w:r>
          </w:p>
          <w:p w14:paraId="1D98AEDA" w14:textId="01003C0A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Kontrast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minimalnie 1000:1 kontrast typowy</w:t>
            </w:r>
          </w:p>
          <w:p w14:paraId="0578A3BC" w14:textId="431034D0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Kąty widzenia (pion/poziom)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minimalnie 178/178 stopni</w:t>
            </w:r>
          </w:p>
          <w:p w14:paraId="002E222A" w14:textId="4DA7C7AB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Czas reakcji matrycy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m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aksymalnie 8ms (szary do szarego)</w:t>
            </w:r>
          </w:p>
          <w:p w14:paraId="04E167F3" w14:textId="1C7A625C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Rozdzielczość obsługiwana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m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inimum 1920 x 1080</w:t>
            </w:r>
          </w:p>
          <w:p w14:paraId="565D7BB7" w14:textId="51B4216E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Ilość koloru [mln]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m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inimum 16,7</w:t>
            </w:r>
          </w:p>
          <w:p w14:paraId="5B600AA9" w14:textId="7E2229FA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Częstotliwość odświeżania poziomego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: o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bsługiwany zakres musi zawierać przedział  30 – 80 kHz</w:t>
            </w:r>
          </w:p>
          <w:p w14:paraId="0E85CDAA" w14:textId="51E4E6C5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Podświetlenie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LED</w:t>
            </w:r>
          </w:p>
          <w:p w14:paraId="11467BB6" w14:textId="77777777" w:rsid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Pobór energii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</w:p>
          <w:p w14:paraId="3E2FA52F" w14:textId="487961B9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- 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nie więcej niż 23W (dla: pobór standardowy)</w:t>
            </w:r>
          </w:p>
          <w:p w14:paraId="01E29385" w14:textId="3861DACC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- 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nie więcej niż 0,5 W (dla: pobór w trybie gotowości)</w:t>
            </w:r>
          </w:p>
          <w:p w14:paraId="39D16285" w14:textId="322638AA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Waga z podstawą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m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aksymalnie 5,3 kg</w:t>
            </w:r>
          </w:p>
          <w:p w14:paraId="6C908D50" w14:textId="4ECC7D93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Złącza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wejście VGA, HDMI, DisplayPort minimum w wersji 1.2</w:t>
            </w:r>
          </w:p>
          <w:p w14:paraId="0097DA31" w14:textId="64E33F51" w:rsidR="004F2424" w:rsidRPr="004F2424" w:rsidRDefault="004F2424" w:rsidP="004F2424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Inne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4F242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Monitor musi zostać dostarczony wraz z: sieciowym kablem zasilającym, przewodem DisplayPort i/lub Przewodem HDMI, ze sterownikami i dokumentacją do oferowanego modelu na płycie CD/DVD lub informacją o miejscu, gdzie można pobrać instrukcję i sterowniki, bez konieczności przekazywania płyty DVD.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9A3016" w14:textId="7D00E069" w:rsidR="004F2424" w:rsidRDefault="004F2424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33B53B" w14:textId="77777777" w:rsidR="004F2424" w:rsidRPr="00EA05B5" w:rsidRDefault="004F2424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4F2424" w:rsidRPr="00EA05B5" w14:paraId="6C9E38DE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E209C4" w14:textId="3DF9F87C" w:rsidR="004F2424" w:rsidRDefault="00BE78D6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27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38CB4" w14:textId="77777777" w:rsidR="004F2424" w:rsidRDefault="00BE78D6" w:rsidP="009A199B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Drukarka</w:t>
            </w:r>
          </w:p>
          <w:p w14:paraId="58556121" w14:textId="61EE23FE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Technologia druku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Laserowa lub LED, monochromatyczna</w:t>
            </w:r>
          </w:p>
          <w:p w14:paraId="59DE227E" w14:textId="22387061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Normatywne obciążenie miesięczne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Wymagania minimalne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co najmniej 15 000 stron A4</w:t>
            </w:r>
          </w:p>
          <w:p w14:paraId="349C3638" w14:textId="6240F54E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Szybkość druku jednostronnego, format A4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Wymagania minimalne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40 str./min.</w:t>
            </w:r>
          </w:p>
          <w:p w14:paraId="67D8CADF" w14:textId="798FE71B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Szybkość druku dwustronnego, format A4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Minimum 20 str./min.</w:t>
            </w:r>
          </w:p>
          <w:p w14:paraId="02EBC6A0" w14:textId="00994F58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Czas wydrukowania pierwszej strony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Maksymalnie 9 sekund</w:t>
            </w:r>
          </w:p>
          <w:p w14:paraId="2A2F9409" w14:textId="7DCCB863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Rozdzielczość druku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Minimum 1200 x 1200 dpi</w:t>
            </w:r>
          </w:p>
          <w:p w14:paraId="7E4EE1AE" w14:textId="206946F8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Wbudowana pamięć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Co najmniej 256 MB</w:t>
            </w:r>
          </w:p>
          <w:p w14:paraId="3334BAD6" w14:textId="5A7EB81B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Obsługiwane systemy operacyjne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Windows 10, Windows Server 2008, Windows Server 2012</w:t>
            </w:r>
          </w:p>
          <w:p w14:paraId="08F06981" w14:textId="0FFD5392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Standardowa pojemność kaset na papier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Minimum 250 arkuszy A4 (gramatura 80 g/m2)</w:t>
            </w:r>
          </w:p>
          <w:p w14:paraId="10D24D2B" w14:textId="3DD03E51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Panel sterowania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Wyświetlacz graficzny</w:t>
            </w:r>
          </w:p>
          <w:p w14:paraId="33F05174" w14:textId="01B48CA6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Możliwość rozbudowy kaset na papier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Wymagania minimalne:</w:t>
            </w:r>
          </w:p>
          <w:p w14:paraId="25719919" w14:textId="77777777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Minimum 1200 arkuszy A4 (gramatura 80 g/m2)</w:t>
            </w:r>
          </w:p>
          <w:p w14:paraId="120B1247" w14:textId="07058329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Uniwersalny podajnik papieru (podajnik ręczny)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Minimum 50 arkuszy A4 (gramatura 80 g/m2)</w:t>
            </w:r>
          </w:p>
          <w:p w14:paraId="4DC8D820" w14:textId="479B6345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Gramatura papieru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Przynajmniej w zakresie 60-160 g/m2</w:t>
            </w:r>
          </w:p>
          <w:p w14:paraId="2D183584" w14:textId="138D3DC6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Obsługiwane rozmiary nośników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A4, A6, koperta: co najmniej C5, C6 oraz DL</w:t>
            </w:r>
          </w:p>
          <w:p w14:paraId="14C9E664" w14:textId="07C0EC2A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Interfejsy standardowe - porty komunikacyjne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USB co najmniej w wersji 2.0,  Ethernet 10/100/1000 Base T</w:t>
            </w:r>
          </w:p>
          <w:p w14:paraId="20985136" w14:textId="2789F45A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Języki opisu strony (emulacje)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PCL6, PostScript 3 lub zgodny z PostScript</w:t>
            </w:r>
          </w:p>
          <w:p w14:paraId="0E705804" w14:textId="3FFFDF67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Druk dwustronny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: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Automatyczny</w:t>
            </w:r>
          </w:p>
          <w:p w14:paraId="06ED4B4D" w14:textId="7B79A582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Zasilanie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: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z sieci 230 V</w:t>
            </w:r>
          </w:p>
          <w:p w14:paraId="22F68A73" w14:textId="38C23130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lastRenderedPageBreak/>
              <w:t>Waga urządzenia brutto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(tj. z materiałami eksploatacyjnymi)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: m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aksymalnie 18 kg</w:t>
            </w:r>
          </w:p>
          <w:p w14:paraId="672A257B" w14:textId="30C7BC8D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Materiały eksploatacyjne</w:t>
            </w:r>
            <w:r w:rsid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- w</w:t>
            </w: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ymagania minimalne:</w:t>
            </w:r>
          </w:p>
          <w:p w14:paraId="575BC463" w14:textId="77777777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Urządzenie dostarczone z kompletem startowych materiałów eksploatacyjnych, tak by urządzenie było gotowe do pracy.</w:t>
            </w:r>
          </w:p>
          <w:p w14:paraId="30B1B869" w14:textId="77777777" w:rsidR="00184015" w:rsidRDefault="00184015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</w:p>
          <w:p w14:paraId="409DAF32" w14:textId="37BEE05A" w:rsidR="00BE78D6" w:rsidRPr="00BE78D6" w:rsidRDefault="00BE78D6" w:rsidP="00BE78D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BE78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Wymagana obsługa tonera o wydajności minimum 12 000 stron A4 zgodnie z 5% pokryciem zgodnie z normą ISO/IEC 19752 lub równoważną. Wymagane, aby toner był dostępny w ofercie producenta urządzenia na dzień składania ofert.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56E8E7" w14:textId="4AF9A710" w:rsidR="004F2424" w:rsidRDefault="00BE78D6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1DAA8" w14:textId="77777777" w:rsidR="004F2424" w:rsidRPr="00EA05B5" w:rsidRDefault="004F2424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184015" w:rsidRPr="00EA05B5" w14:paraId="7429E7ED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92AE85" w14:textId="2D9C24E4" w:rsidR="00184015" w:rsidRDefault="00184015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28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92C62" w14:textId="77777777" w:rsidR="00184015" w:rsidRDefault="00184015" w:rsidP="009A199B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Serwer zestaw</w:t>
            </w:r>
          </w:p>
          <w:p w14:paraId="59DFDE6A" w14:textId="4C70EB96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val="pl-PL" w:eastAsia="en-US"/>
              </w:rPr>
              <w:t xml:space="preserve">Przełącznik sieciowy zarządzalny L2 do montażu w szafie rack.  </w:t>
            </w:r>
          </w:p>
          <w:p w14:paraId="7C646E7B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Porty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minimum 24 porty 10/100/1000 Mb/s</w:t>
            </w:r>
          </w:p>
          <w:p w14:paraId="33EF6D0E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Parametry fizyczne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Obudowa przystosowana do montażu w szafie typu rack 19’’. Wysokość urządzenia nie większa niż 1 U. W zestawie wszelkie niezbędne elementy do montażu przełącznika w szafie typu rack 19”.</w:t>
            </w:r>
          </w:p>
          <w:p w14:paraId="03377C0B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Pamięć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Co najmniej 1GB pamięci DRAM</w:t>
            </w:r>
          </w:p>
          <w:p w14:paraId="029E7031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Wielkość tablicy adresów MAC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Co najmniej 16 000</w:t>
            </w:r>
          </w:p>
          <w:p w14:paraId="1342B224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Ilość obsługiwanych sieci VLAN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Co najmniej 500</w:t>
            </w:r>
          </w:p>
          <w:p w14:paraId="00B8CB3F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Wydajność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Przepustowość przełącznika (switching capacity) min. 127 Gb/s</w:t>
            </w:r>
          </w:p>
          <w:p w14:paraId="4C59D645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Obsługa ramek Jumbo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O wielkości co najmniej 9190 bajtów</w:t>
            </w:r>
          </w:p>
          <w:p w14:paraId="2D7DE70F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Funkcjonalność urządzenia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VLANy - norma IEEE 802.1Q, spannig tree, GVRP, MVRP</w:t>
            </w:r>
          </w:p>
          <w:p w14:paraId="5215FD05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Zarządzanie i konfiguracja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wbudowany serwis WWW</w:t>
            </w:r>
          </w:p>
          <w:p w14:paraId="5A08D493" w14:textId="77777777" w:rsid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</w:p>
          <w:p w14:paraId="471B9A80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val="pl-PL" w:eastAsia="en-US"/>
              </w:rPr>
              <w:t>Serwer Rack 19' cali 1U</w:t>
            </w:r>
          </w:p>
          <w:p w14:paraId="6166586E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Typ obudowy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1U, Rack do montażu stelażowego</w:t>
            </w:r>
          </w:p>
          <w:p w14:paraId="2E5B5EA9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Procesor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 xml:space="preserve">Nie mniej jak 8800 pkt w teście Single CPU Systems, którego wyniki publikowane są między innymi na stronie  https://www.cpubenchmark.net/cpu_list.php  </w:t>
            </w:r>
          </w:p>
          <w:p w14:paraId="024B460D" w14:textId="7D3AFC2B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Pamięć RAM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16GB</w:t>
            </w:r>
          </w:p>
          <w:p w14:paraId="1CCB0D3C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Zainstalowane dyski HotPlug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2x 600GB HDD SAS 10K, 2x 2TB HDD SATA</w:t>
            </w:r>
          </w:p>
          <w:p w14:paraId="34C7663B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Kontroler RAID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tak, RAID 0,1,5,10,50</w:t>
            </w:r>
          </w:p>
          <w:p w14:paraId="60A9AF16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Interface sieciowy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minimum 2x RJ45 1000 Mbit/s</w:t>
            </w:r>
          </w:p>
          <w:p w14:paraId="68AECE09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zdalne zarządzanie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tak</w:t>
            </w:r>
          </w:p>
          <w:p w14:paraId="3444FD18" w14:textId="77777777" w:rsid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System operacyjny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System operacyjny Windows Server 2019 Essentials lub równoważny</w:t>
            </w:r>
          </w:p>
          <w:p w14:paraId="606F8B51" w14:textId="77777777" w:rsid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</w:p>
          <w:p w14:paraId="146B7275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val="pl-PL" w:eastAsia="en-US"/>
              </w:rPr>
              <w:t>Serwer plików NAS</w:t>
            </w:r>
          </w:p>
          <w:p w14:paraId="50C3434B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Typ obudowy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Tower</w:t>
            </w:r>
          </w:p>
          <w:p w14:paraId="6DF9738D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Raid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JBOD, RAID 0, 1</w:t>
            </w:r>
          </w:p>
          <w:p w14:paraId="15D2EA3A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Wnęka dysków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Minimum 2 x 3.5" lub 2.5" SATA 6Gb/s, SATA 3Gb/s HDD lub SSD</w:t>
            </w:r>
          </w:p>
          <w:p w14:paraId="57706C3D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Zainstalowane dyski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2 x 2TB HDD (kompatybilne do danego modelu - mogą być dostarczone oddzielnie)</w:t>
            </w:r>
          </w:p>
          <w:p w14:paraId="0EF550B5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Pamięć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Minimum 512MB DRAM i minimum 512MB Flash Memory</w:t>
            </w:r>
          </w:p>
          <w:p w14:paraId="7425DC7C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Interfejsy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2x Rj45 Gigabit Ethernet</w:t>
            </w:r>
          </w:p>
          <w:p w14:paraId="6B886BBE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 x eSATA</w:t>
            </w:r>
          </w:p>
          <w:p w14:paraId="6B9A4B09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Protokoły sieciowe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CIFS/SMB, AFP(v3.3), NFS(v3), FTP, FTPS, SFTP, TFTP, HTTP(S), Telnet, SSH, iSCSI, SNMP, SMTP, SMSC, VPN(PPTP, L2TP/IPsec, OpenVPN)</w:t>
            </w:r>
          </w:p>
          <w:p w14:paraId="193D9195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lastRenderedPageBreak/>
              <w:t>Zasilanie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230V 50/60 Hz</w:t>
            </w:r>
          </w:p>
          <w:p w14:paraId="6A06B799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Port USB (minimum)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3 x USB 3.2 Gen 1</w:t>
            </w:r>
          </w:p>
          <w:p w14:paraId="1EBE6ACF" w14:textId="77777777" w:rsidR="00184015" w:rsidRP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Zarządzanie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Tak, poprzez przeglądarkę WWW</w:t>
            </w:r>
          </w:p>
          <w:p w14:paraId="2A923E27" w14:textId="77777777" w:rsidR="00184015" w:rsidRDefault="00184015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Zainstalowany System operacyjny</w:t>
            </w:r>
            <w:r w:rsidRPr="0018401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tak</w:t>
            </w:r>
          </w:p>
          <w:p w14:paraId="5AA37B83" w14:textId="77777777" w:rsidR="008B15C6" w:rsidRDefault="008B15C6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</w:p>
          <w:p w14:paraId="67AF7CFC" w14:textId="77777777" w:rsidR="008B15C6" w:rsidRPr="008B15C6" w:rsidRDefault="008B15C6" w:rsidP="00184015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val="pl-PL" w:eastAsia="en-US"/>
              </w:rPr>
              <w:t>UPS zasilanie awaryjne 2000VA</w:t>
            </w:r>
          </w:p>
          <w:p w14:paraId="3633FBA0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Typ obudowy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Rack, do montażu stelażowego</w:t>
            </w:r>
          </w:p>
          <w:p w14:paraId="0348F6AE" w14:textId="2FBA791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Zabezpieczenie: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autotest</w:t>
            </w:r>
          </w:p>
          <w:p w14:paraId="212C249D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 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ochrona przed całkowitym rozładowaniem akumulatora</w:t>
            </w:r>
          </w:p>
          <w:p w14:paraId="358565BE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 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OLP, zabezpieczenie przed przeciążeniem</w:t>
            </w:r>
          </w:p>
          <w:p w14:paraId="599CF82C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Moc:  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2000VA</w:t>
            </w:r>
          </w:p>
          <w:p w14:paraId="75E99B21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Zasilanie: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230V</w:t>
            </w:r>
          </w:p>
          <w:p w14:paraId="1DF13774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Ilość gniazd 230V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minimum 4</w:t>
            </w:r>
          </w:p>
          <w:p w14:paraId="49E9175C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łączność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USB lub LAN</w:t>
            </w:r>
          </w:p>
          <w:p w14:paraId="449628E6" w14:textId="77777777" w:rsid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Zakres temperatury przy eksploatacji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0 - 40 stopni Celsjusza</w:t>
            </w:r>
          </w:p>
          <w:p w14:paraId="10779594" w14:textId="77777777" w:rsid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</w:p>
          <w:p w14:paraId="534F70D5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val="pl-PL" w:eastAsia="en-US"/>
              </w:rPr>
              <w:t>Szafa Rack 19 cali 22U</w:t>
            </w:r>
          </w:p>
          <w:p w14:paraId="27B476D9" w14:textId="12BA6531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wysokość wewnętrzna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22u</w:t>
            </w:r>
          </w:p>
          <w:p w14:paraId="51401E79" w14:textId="16B523ED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typ szafy rack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stojąca</w:t>
            </w:r>
          </w:p>
          <w:p w14:paraId="23DDF847" w14:textId="500B6D22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rodzaj drzwi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szklane zamykane na klucz</w:t>
            </w:r>
          </w:p>
          <w:p w14:paraId="158A79FD" w14:textId="38216F83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zdejmowane panele boczne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tak</w:t>
            </w:r>
          </w:p>
          <w:p w14:paraId="7C76893E" w14:textId="5BD7B2B1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zdejmowany panel tylny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tak</w:t>
            </w:r>
          </w:p>
          <w:p w14:paraId="6A7C016A" w14:textId="78EC1E2E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wyposażenie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zamontowany 1 x moduł wentylatorów, 1x listwa zasilająca 230v minimum 6 gniazd, 1x półka do szafy</w:t>
            </w:r>
          </w:p>
          <w:p w14:paraId="324F1CF2" w14:textId="07EB65DE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obciążalność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500 kg</w:t>
            </w:r>
          </w:p>
          <w:p w14:paraId="201636CC" w14:textId="28123828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wysokość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22u</w:t>
            </w:r>
          </w:p>
          <w:p w14:paraId="0F410382" w14:textId="69BE76D3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głębokość szafy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800 mm</w:t>
            </w:r>
          </w:p>
          <w:p w14:paraId="4E72EE40" w14:textId="47B92CA5" w:rsid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szerokość szafy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600 mm</w:t>
            </w:r>
          </w:p>
          <w:p w14:paraId="491024A0" w14:textId="77777777" w:rsid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</w:p>
          <w:p w14:paraId="483E17DB" w14:textId="25F289A3" w:rsidR="008B15C6" w:rsidRPr="00184015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2609D9" w14:textId="7D285A47" w:rsidR="00184015" w:rsidRDefault="00184015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5482C6" w14:textId="77777777" w:rsidR="00184015" w:rsidRPr="00EA05B5" w:rsidRDefault="00184015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B15C6" w:rsidRPr="00EA05B5" w14:paraId="7734E990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98061D" w14:textId="18FBC5E9" w:rsidR="008B15C6" w:rsidRDefault="008B15C6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29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D81E2" w14:textId="77777777" w:rsidR="008B15C6" w:rsidRDefault="008B15C6" w:rsidP="009A199B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Urządzenie wielofunkcyjne A3, drukarka, kserokopiarka, skaner kolorowy</w:t>
            </w:r>
          </w:p>
          <w:p w14:paraId="392F6444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Rodzaj urządzenia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Wielofunkcyjne A3, drukarka, kserokopiarka, skaner kolorowy</w:t>
            </w:r>
          </w:p>
          <w:p w14:paraId="6A2665F5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Technologia druku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Laserowa lub LED, kolorowa</w:t>
            </w:r>
          </w:p>
          <w:p w14:paraId="5E225F5D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Normatywne obciążenie miesięczne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co najmniej 100 000 stron A4</w:t>
            </w:r>
          </w:p>
          <w:p w14:paraId="67B15A2F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Szybkość druku, format A4, mono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Minimum 30 str./min.</w:t>
            </w:r>
          </w:p>
          <w:p w14:paraId="19DDB064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Szybkość druku, format A4, kolor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Minimum 30 str./min.</w:t>
            </w:r>
          </w:p>
          <w:p w14:paraId="68C4B4B5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Czas wydrukowania pierwszej strony</w:t>
            </w:r>
          </w:p>
          <w:p w14:paraId="5D556F6D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(czas oczekiwania na pierwszą kopię)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Nie więcej niż 10 sekund</w:t>
            </w:r>
          </w:p>
          <w:p w14:paraId="31A0831D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Rozdzielczość druku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Minimum 1200x1200 dpi</w:t>
            </w:r>
          </w:p>
          <w:p w14:paraId="75D2B331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Rozdzielczość kopiowania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Minimum 600x600 dpi</w:t>
            </w:r>
          </w:p>
          <w:p w14:paraId="2F315FD4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Wbudowana pamięć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Minimum 2 GB</w:t>
            </w:r>
          </w:p>
          <w:p w14:paraId="143619C4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Standardowa pojemność kaset na papier (gramatura 80 g/m²)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Minimum 1000 arkuszy A4</w:t>
            </w:r>
          </w:p>
          <w:p w14:paraId="7A872E32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Możliwość rozbudowy kaset na papier do (gramatura 80 g/m²)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</w:r>
          </w:p>
          <w:p w14:paraId="2F0424A2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Minimum 3000 arkuszy A4</w:t>
            </w:r>
          </w:p>
          <w:p w14:paraId="4CFE270E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</w:p>
          <w:p w14:paraId="51F08627" w14:textId="7FB95430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Uniwersalny podajnik papieru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(podajnik ręczny)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(gramatura 80 g/m²)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Minimum 100 arkuszy A4</w:t>
            </w:r>
          </w:p>
          <w:p w14:paraId="13576D0C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Automatyczny podajnik dokumentów ADF (gramatura 80 g/m²)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Minimum 100 arkuszy A4</w:t>
            </w:r>
          </w:p>
          <w:p w14:paraId="1BFF27E6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Obsługiwane systemy operacyjne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Windows 8, Windows 10, Windows Server 2008, Windows Server 2012, Mac OS X Linux</w:t>
            </w:r>
          </w:p>
          <w:p w14:paraId="26AA616C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lastRenderedPageBreak/>
              <w:t>Gramatura papieru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Obsługiwana gramatura musi zawierać przynajmniej zakres 60-250 g/m²</w:t>
            </w:r>
          </w:p>
          <w:p w14:paraId="71682EEB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Obsługiwane rozmiary nośników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A3, A4 , A5 - wybór rozmiaru nośnika na jakim będzie wykonywany wydruk musi być całkowicie programowa – tj. nie może wymagać żadnych czynności fizycznych poza załadowaniem nośnika do odpowiedniego podajnika, urządzenie nie może posiadać wbudowanych manipulatorów umożliwiających zmianę rozmiaru papieru</w:t>
            </w:r>
          </w:p>
          <w:p w14:paraId="44DCE089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Obsługiwane rodzaje nośników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Karton, Koperty, Etykiety papierowe, Zwykły papier – wybór rodzaju nośnika na jakim będzie wykonywany wydruk musi być całkowicie programowa – tj. nie może wymagać żadnych czynności fizycznych poza załadowaniem nośnika do odpowiedniego podajnika, urządzenie nie może posiadać wbudowanych manipulatorów umożliwiających zmianę rodzaju papieru</w:t>
            </w:r>
          </w:p>
          <w:p w14:paraId="689EC8A6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Interfejsy standardowe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USB 2.0, Ethernet 10/100/1000 Base T</w:t>
            </w:r>
          </w:p>
          <w:p w14:paraId="2E848330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Języki opisu strony (emulacje)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PCL 5 lub PCL5e, PCL6, PDF</w:t>
            </w:r>
          </w:p>
          <w:p w14:paraId="2CA99E15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Druk dwustronny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Automatyczny</w:t>
            </w:r>
          </w:p>
          <w:p w14:paraId="022256B6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Materiały eksploatacyjne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Wymagana obsługa tonera mono o wydajności minimum 20 000 stron A4 zgodnie z 5% pokryciem zgodnie z normą ISO/IEC 19798 lub równoważną. Wymagane aby toner był dostępny w ofercie producenta urządzenia na dzień składania ofert.</w:t>
            </w:r>
          </w:p>
          <w:p w14:paraId="7A6537BD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Urządzenie dostarczone z tonerem startowym lub kompletem startowych materiałów eksploatacyjnych o wydajności minimum 9000 stron A4 CMYK zgodnie z 5% pokryciem zgodnie z normą ISO/IEC 19798 lub równoważną.</w:t>
            </w:r>
          </w:p>
          <w:p w14:paraId="181853A3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Dodatkowo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Urządzenie wyposażone w oryginalną podstawę na kółkach.</w:t>
            </w:r>
          </w:p>
          <w:p w14:paraId="784D5613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Obsługa urządzenia: Dotykowy, odchylany, kolorowy wyświetlacz LCD o rozmiarze min. 7” z możliwością personalizacji realizowanej przez urządzenie bez użycia aplikacji zewnętrznych. Personalizacja polegająca na wyciąganiu skrótów funkcji na panel główny.</w:t>
            </w:r>
          </w:p>
          <w:p w14:paraId="49EC0A24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Dokumentacja w języku polskim. Płyta ze sterownikami.</w:t>
            </w:r>
          </w:p>
          <w:p w14:paraId="7F4DEF00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Do każdej drukarki należy dołączyć kable:</w:t>
            </w:r>
          </w:p>
          <w:p w14:paraId="6BD6D0BA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USB (co najmniej 1,8 metra,</w:t>
            </w:r>
          </w:p>
          <w:p w14:paraId="2B1267FB" w14:textId="77777777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•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UTP połączeniowy, obustronnie zakończony wtykami RJ45 o długości min. 5 metrów i spełniający wymagania min. Kategorii 5.</w:t>
            </w:r>
          </w:p>
          <w:p w14:paraId="322F4D32" w14:textId="7C2BDE1F" w:rsidR="008B15C6" w:rsidRPr="008B15C6" w:rsidRDefault="008B15C6" w:rsidP="008B15C6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Funkcje skanowania</w:t>
            </w:r>
            <w:r w:rsidRPr="008B15C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ab/>
              <w:t>Prędkość skanowania/kopiowania jednostronnego A4 przy rozdzielczości co najmniej 100 dpi co najmniej 45 stron na minutę mono i kolor, Skaner kolorowy sieciowy (WIA lub Twain) skanowania bezpośrednio do foldera sieciowego, e-maila, USB, sFTP. Wbudowane optyczne rozpoznawanie znaków OCR (Nie dopuszcza się zastosowania zewnętrznego oprogramowania działającego poza urządzeniem). Wyjściowe formaty plików skanera: TIFF, PDF przeszukiwalny (OCR), JPEG. Funkcja skanowania/kopiowania dwustronnego rewersyjnego lub jednoprzebiegowego z automatycznego podajnika dokumentów.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135A7" w14:textId="28CC7805" w:rsidR="008B15C6" w:rsidRDefault="008B15C6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4343D" w14:textId="77777777" w:rsidR="008B15C6" w:rsidRPr="00EA05B5" w:rsidRDefault="008B15C6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  <w:tr w:rsidR="008E528F" w:rsidRPr="00EA05B5" w14:paraId="769E08C8" w14:textId="77777777" w:rsidTr="00471E9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CE84C" w14:textId="1F0F3B42" w:rsidR="008E528F" w:rsidRDefault="008E528F" w:rsidP="00271966">
            <w:pPr>
              <w:pStyle w:val="Tekstcofnity"/>
              <w:snapToGrid w:val="0"/>
              <w:spacing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30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902BB" w14:textId="4C3561FC" w:rsidR="008E528F" w:rsidRDefault="008E528F" w:rsidP="009A199B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 xml:space="preserve">Centrala telefoniczna i telefony bezprzewodowe z bazą </w:t>
            </w: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(zestaw) </w:t>
            </w:r>
          </w:p>
          <w:p w14:paraId="4A2E8F22" w14:textId="77777777" w:rsid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val="pl-PL" w:eastAsia="en-US"/>
              </w:rPr>
              <w:t>Centrala telefoniczna 1 szt.</w:t>
            </w: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:</w:t>
            </w:r>
          </w:p>
          <w:p w14:paraId="4554CD7B" w14:textId="1D135D2A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Hybrydowa centrala telefoniczna:  Centrala IPU-14.105.1U                 2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Karta IPU1CO1AB                        </w:t>
            </w:r>
          </w:p>
          <w:p w14:paraId="615BC485" w14:textId="4840EAB5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3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Karta IPU1GSM.3G                     </w:t>
            </w:r>
          </w:p>
          <w:p w14:paraId="5936D12C" w14:textId="77777777" w:rsid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Dodatkowe elementy wyposażenia:</w:t>
            </w:r>
          </w:p>
          <w:p w14:paraId="40B9F8B6" w14:textId="48A14795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lastRenderedPageBreak/>
              <w:t xml:space="preserve">1 Karta pamięci microSD/SD 32GB             </w:t>
            </w:r>
          </w:p>
          <w:p w14:paraId="39873B54" w14:textId="54BB862D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2 Antena GSM                             </w:t>
            </w:r>
          </w:p>
          <w:p w14:paraId="13FBDDDC" w14:textId="3F8DB35B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3 Osłona kasety KS.C93P-INOX           </w:t>
            </w:r>
          </w:p>
          <w:p w14:paraId="407AFA51" w14:textId="1D569B64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4 Identyfikator zbliżeniowy BRELOK BL    </w:t>
            </w:r>
          </w:p>
          <w:p w14:paraId="48E1D482" w14:textId="7B67CC2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5 Identyfikator zbliżeniowy KARTA            </w:t>
            </w:r>
          </w:p>
          <w:p w14:paraId="1AA26C53" w14:textId="4A3320D1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6 Zasilacz PoE injector 48V 0.5A             </w:t>
            </w:r>
          </w:p>
          <w:p w14:paraId="6422719C" w14:textId="01599194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7 Bramofon DPH.IP-KS16DRF.C    </w:t>
            </w:r>
          </w:p>
          <w:p w14:paraId="6652B8EE" w14:textId="77777777" w:rsid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Niezbędne licencje:</w:t>
            </w:r>
          </w:p>
          <w:p w14:paraId="186D5620" w14:textId="0E8D6CCA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 Licencja IPU-EbdREC-1 kanał</w:t>
            </w:r>
          </w:p>
          <w:p w14:paraId="358DC50B" w14:textId="14181DB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2 Licencja IPU-CTI.userPlus-1              </w:t>
            </w:r>
          </w:p>
          <w:p w14:paraId="1ACD1269" w14:textId="0875BDE6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3 Licencja IPU-VoIP-1 kanał                 </w:t>
            </w:r>
          </w:p>
          <w:p w14:paraId="484810B3" w14:textId="657D7744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4 Licencja IPU-VoIP-1 abonent              </w:t>
            </w:r>
          </w:p>
          <w:p w14:paraId="0FB5729B" w14:textId="0BDB5188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5 Licencja IPU-ACS.user-10               </w:t>
            </w:r>
          </w:p>
          <w:p w14:paraId="00AD443E" w14:textId="77777777" w:rsid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Telefon systemowy:</w:t>
            </w:r>
          </w:p>
          <w:p w14:paraId="3EFA540A" w14:textId="121FBD1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1 Telefon systemowy dedykowany do współpracy z proponowaną centralą telefoniczną</w:t>
            </w:r>
          </w:p>
          <w:p w14:paraId="61091176" w14:textId="595FEB31" w:rsid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2 Zasilacz 12V/1.4A - wtyk 2.1/5.5</w:t>
            </w:r>
          </w:p>
          <w:p w14:paraId="4FCEAE3C" w14:textId="77777777" w:rsid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</w:p>
          <w:p w14:paraId="27EEDF60" w14:textId="77777777" w:rsid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  <w:lang w:val="pl-PL" w:eastAsia="en-US"/>
              </w:rPr>
              <w:t>Telefon bezprzewodowy z bazą 5 szt.</w:t>
            </w:r>
          </w:p>
          <w:p w14:paraId="0A5C33B9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- </w:t>
            </w:r>
            <w:r w:rsidRPr="00694C0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Książka telefoniczna</w:t>
            </w: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(imię i numer)</w:t>
            </w:r>
          </w:p>
          <w:p w14:paraId="0E38FC3A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Duży 1.8", biały ekran LCD</w:t>
            </w:r>
          </w:p>
          <w:p w14:paraId="3B310381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Podświetlany wyświetlacz i klawiatura</w:t>
            </w:r>
          </w:p>
          <w:p w14:paraId="62603BCF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Tryb głośno mówiący</w:t>
            </w:r>
          </w:p>
          <w:p w14:paraId="20E36D23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Przyciski czytelne  duże podświetlane</w:t>
            </w:r>
          </w:p>
          <w:p w14:paraId="4FDE91A2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Wyświetlanie numeru dzwoniącego - przy aktywnej usłudze</w:t>
            </w:r>
          </w:p>
          <w:p w14:paraId="2885DD5A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- </w:t>
            </w:r>
            <w:r w:rsidRPr="00694C0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Pamięć numerów wybieranych</w:t>
            </w: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: 10 (imię i numer)</w:t>
            </w:r>
          </w:p>
          <w:p w14:paraId="328995F2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Funkcja wycisz</w:t>
            </w:r>
          </w:p>
          <w:p w14:paraId="634A2CFE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Rejestr połączeń</w:t>
            </w:r>
          </w:p>
          <w:p w14:paraId="2FAD0270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Data i Czas (zegar)</w:t>
            </w:r>
          </w:p>
          <w:p w14:paraId="1B434753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Przycisk przywołania słuchawki - przycisk na stacji bazowej</w:t>
            </w:r>
          </w:p>
          <w:p w14:paraId="7F13FD4F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Wskaźnik stanu naładowania /ładowania/ akumulatorków słuchawki</w:t>
            </w:r>
          </w:p>
          <w:p w14:paraId="3CE9CED0" w14:textId="4CEF55C2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</w:t>
            </w:r>
            <w:r w:rsidR="00694C0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694C0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Automatyczna sekretarka</w:t>
            </w:r>
            <w:r w:rsidR="00694C0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/dokładny opis w instrukcji po polsku /.</w:t>
            </w:r>
          </w:p>
          <w:p w14:paraId="70AFD900" w14:textId="14B9DF00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</w:t>
            </w:r>
            <w:r w:rsidR="00694C0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 xml:space="preserve"> </w:t>
            </w: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Komunikaty głosowe automatycznej sekretarki np. powitanie które słyszy osoba dzwoniąca w j. polskim</w:t>
            </w:r>
          </w:p>
          <w:p w14:paraId="2524D43B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czas nagrania dzwoniącego łącznie z powitaniem do 30min</w:t>
            </w:r>
          </w:p>
          <w:p w14:paraId="10EE9F66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włączanie / wyłączanie automatycznej sekretarki</w:t>
            </w:r>
          </w:p>
          <w:p w14:paraId="2D65B5DE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licznik wiadomości</w:t>
            </w:r>
          </w:p>
          <w:p w14:paraId="31FEC6C3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odsłuchiwanie nagranych wiadomości przy pomocy bazy</w:t>
            </w:r>
          </w:p>
          <w:p w14:paraId="161BFAC3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odsłuchiwanie wiadomości za pomocą słuchawki</w:t>
            </w:r>
          </w:p>
          <w:p w14:paraId="4A6FCF19" w14:textId="77777777" w:rsidR="008E528F" w:rsidRPr="00694C03" w:rsidRDefault="008E528F" w:rsidP="008E528F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</w:pPr>
            <w:r w:rsidRPr="00694C0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pl-PL" w:eastAsia="en-US"/>
              </w:rPr>
              <w:t>W komplecie:</w:t>
            </w:r>
          </w:p>
          <w:p w14:paraId="3E68DE21" w14:textId="5EB1A2C9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baza z automatyczną sekretarką 1 szt</w:t>
            </w:r>
            <w:r w:rsidR="00E46F4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.</w:t>
            </w:r>
          </w:p>
          <w:p w14:paraId="581E6EFB" w14:textId="5FBED182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słuchawka 1 szt</w:t>
            </w:r>
            <w:r w:rsidR="00E46F4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.</w:t>
            </w:r>
          </w:p>
          <w:p w14:paraId="2294689B" w14:textId="367855EC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kabel telefoniczny 1 szt</w:t>
            </w:r>
            <w:r w:rsidR="00E46F4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.</w:t>
            </w:r>
          </w:p>
          <w:p w14:paraId="327DB87C" w14:textId="41851594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zasilacz sieciowy 1 szt</w:t>
            </w:r>
            <w:r w:rsidR="00E46F4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.</w:t>
            </w:r>
          </w:p>
          <w:p w14:paraId="1C1B2D0A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instrukcja obsługi język polski</w:t>
            </w:r>
          </w:p>
          <w:p w14:paraId="599B90C1" w14:textId="77777777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 akumulatorki - komplet</w:t>
            </w:r>
          </w:p>
          <w:p w14:paraId="6428891E" w14:textId="400D17D3" w:rsidR="008E528F" w:rsidRPr="008E528F" w:rsidRDefault="008E528F" w:rsidP="008E528F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</w:pPr>
            <w:r w:rsidRPr="008E528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pl-PL" w:eastAsia="en-US"/>
              </w:rPr>
              <w:t>-zestaw kompletny gotowy do pracy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21381E" w14:textId="342AD132" w:rsidR="008E528F" w:rsidRDefault="008E528F" w:rsidP="00F8109F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727FCF" w14:textId="77777777" w:rsidR="008E528F" w:rsidRPr="00EA05B5" w:rsidRDefault="008E528F" w:rsidP="00F8109F">
            <w:pPr>
              <w:pStyle w:val="Nagwek2"/>
              <w:snapToGrid w:val="0"/>
              <w:jc w:val="left"/>
              <w:rPr>
                <w:rFonts w:asciiTheme="minorHAnsi" w:hAnsiTheme="minorHAnsi" w:cstheme="minorHAnsi"/>
                <w:b w:val="0"/>
                <w:i w:val="0"/>
                <w:color w:val="000000"/>
                <w:sz w:val="22"/>
                <w:szCs w:val="22"/>
              </w:rPr>
            </w:pPr>
          </w:p>
        </w:tc>
      </w:tr>
    </w:tbl>
    <w:p w14:paraId="48453EAF" w14:textId="6F7F6E8C" w:rsidR="008E1170" w:rsidRDefault="008E1170" w:rsidP="00830593">
      <w:pPr>
        <w:spacing w:after="0" w:line="276" w:lineRule="auto"/>
      </w:pPr>
    </w:p>
    <w:p w14:paraId="7BC6E1BB" w14:textId="77777777" w:rsidR="00C7270B" w:rsidRDefault="00C7270B" w:rsidP="00830593">
      <w:pPr>
        <w:spacing w:after="0" w:line="276" w:lineRule="auto"/>
      </w:pPr>
    </w:p>
    <w:p w14:paraId="7299744C" w14:textId="040F6E0A" w:rsidR="00855D50" w:rsidRDefault="00855D50" w:rsidP="00830593">
      <w:pPr>
        <w:spacing w:after="0" w:line="276" w:lineRule="auto"/>
      </w:pPr>
    </w:p>
    <w:p w14:paraId="32DF54AC" w14:textId="77777777" w:rsidR="00855D50" w:rsidRPr="001E7DA6" w:rsidRDefault="00855D50" w:rsidP="00855D50">
      <w:pPr>
        <w:spacing w:after="0"/>
        <w:ind w:left="4956"/>
        <w:jc w:val="center"/>
        <w:rPr>
          <w:rFonts w:ascii="Calibri" w:hAnsi="Calibri"/>
        </w:rPr>
      </w:pPr>
      <w:r w:rsidRPr="001E7DA6">
        <w:rPr>
          <w:rFonts w:ascii="Calibri" w:hAnsi="Calibri"/>
        </w:rPr>
        <w:t>..............................................................................</w:t>
      </w:r>
    </w:p>
    <w:p w14:paraId="3CC006CD" w14:textId="77777777" w:rsidR="00855D50" w:rsidRPr="001E7DA6" w:rsidRDefault="00855D50" w:rsidP="00855D50">
      <w:pPr>
        <w:spacing w:after="0"/>
        <w:ind w:left="4956"/>
        <w:jc w:val="center"/>
        <w:rPr>
          <w:rFonts w:ascii="Calibri" w:hAnsi="Calibri"/>
          <w:sz w:val="18"/>
          <w:szCs w:val="18"/>
        </w:rPr>
      </w:pPr>
      <w:r w:rsidRPr="001E7DA6">
        <w:rPr>
          <w:rFonts w:ascii="Calibri" w:hAnsi="Calibri"/>
          <w:sz w:val="18"/>
          <w:szCs w:val="18"/>
        </w:rPr>
        <w:t>(podpis uprawnionego przedstawiciela Wykonawcy)</w:t>
      </w:r>
    </w:p>
    <w:p w14:paraId="5EFD34CC" w14:textId="77777777" w:rsidR="00855D50" w:rsidRDefault="00855D50" w:rsidP="00830593">
      <w:pPr>
        <w:spacing w:after="0" w:line="276" w:lineRule="auto"/>
      </w:pPr>
    </w:p>
    <w:sectPr w:rsidR="00855D50" w:rsidSect="008E1170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B8BDF" w14:textId="77777777" w:rsidR="00514151" w:rsidRDefault="00514151" w:rsidP="00034282">
      <w:pPr>
        <w:spacing w:after="0" w:line="240" w:lineRule="auto"/>
      </w:pPr>
      <w:r>
        <w:separator/>
      </w:r>
    </w:p>
  </w:endnote>
  <w:endnote w:type="continuationSeparator" w:id="0">
    <w:p w14:paraId="08434F9F" w14:textId="77777777" w:rsidR="00514151" w:rsidRDefault="00514151" w:rsidP="00034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625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15C838" w14:textId="08D46CD3" w:rsidR="00034282" w:rsidRDefault="00034282">
            <w:pPr>
              <w:pStyle w:val="Stopka"/>
              <w:jc w:val="center"/>
            </w:pPr>
            <w:r w:rsidRPr="00034282">
              <w:rPr>
                <w:sz w:val="18"/>
                <w:szCs w:val="18"/>
              </w:rPr>
              <w:t xml:space="preserve">Strona </w:t>
            </w:r>
            <w:r w:rsidRPr="00034282">
              <w:rPr>
                <w:sz w:val="18"/>
                <w:szCs w:val="18"/>
              </w:rPr>
              <w:fldChar w:fldCharType="begin"/>
            </w:r>
            <w:r w:rsidRPr="00034282">
              <w:rPr>
                <w:sz w:val="18"/>
                <w:szCs w:val="18"/>
              </w:rPr>
              <w:instrText>PAGE</w:instrText>
            </w:r>
            <w:r w:rsidRPr="00034282">
              <w:rPr>
                <w:sz w:val="18"/>
                <w:szCs w:val="18"/>
              </w:rPr>
              <w:fldChar w:fldCharType="separate"/>
            </w:r>
            <w:r w:rsidRPr="00034282">
              <w:rPr>
                <w:sz w:val="18"/>
                <w:szCs w:val="18"/>
              </w:rPr>
              <w:t>2</w:t>
            </w:r>
            <w:r w:rsidRPr="00034282">
              <w:rPr>
                <w:sz w:val="18"/>
                <w:szCs w:val="18"/>
              </w:rPr>
              <w:fldChar w:fldCharType="end"/>
            </w:r>
            <w:r w:rsidRPr="00034282">
              <w:rPr>
                <w:sz w:val="18"/>
                <w:szCs w:val="18"/>
              </w:rPr>
              <w:t xml:space="preserve"> z </w:t>
            </w:r>
            <w:r w:rsidRPr="00034282">
              <w:rPr>
                <w:sz w:val="18"/>
                <w:szCs w:val="18"/>
              </w:rPr>
              <w:fldChar w:fldCharType="begin"/>
            </w:r>
            <w:r w:rsidRPr="00034282">
              <w:rPr>
                <w:sz w:val="18"/>
                <w:szCs w:val="18"/>
              </w:rPr>
              <w:instrText>NUMPAGES</w:instrText>
            </w:r>
            <w:r w:rsidRPr="00034282">
              <w:rPr>
                <w:sz w:val="18"/>
                <w:szCs w:val="18"/>
              </w:rPr>
              <w:fldChar w:fldCharType="separate"/>
            </w:r>
            <w:r w:rsidRPr="00034282">
              <w:rPr>
                <w:sz w:val="18"/>
                <w:szCs w:val="18"/>
              </w:rPr>
              <w:t>2</w:t>
            </w:r>
            <w:r w:rsidRPr="00034282">
              <w:rPr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5CA56" w14:textId="77777777" w:rsidR="00514151" w:rsidRDefault="00514151" w:rsidP="00034282">
      <w:pPr>
        <w:spacing w:after="0" w:line="240" w:lineRule="auto"/>
      </w:pPr>
      <w:r>
        <w:separator/>
      </w:r>
    </w:p>
  </w:footnote>
  <w:footnote w:type="continuationSeparator" w:id="0">
    <w:p w14:paraId="4844F5BC" w14:textId="77777777" w:rsidR="00514151" w:rsidRDefault="00514151" w:rsidP="00034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A720D"/>
    <w:multiLevelType w:val="hybridMultilevel"/>
    <w:tmpl w:val="BB067B36"/>
    <w:lvl w:ilvl="0" w:tplc="D80A9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B4824"/>
    <w:multiLevelType w:val="hybridMultilevel"/>
    <w:tmpl w:val="78B647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E910B9"/>
    <w:multiLevelType w:val="multilevel"/>
    <w:tmpl w:val="61F2124A"/>
    <w:styleLink w:val="WWNum2"/>
    <w:lvl w:ilvl="0">
      <w:start w:val="1"/>
      <w:numFmt w:val="decimal"/>
      <w:lvlText w:val="%1."/>
      <w:lvlJc w:val="left"/>
      <w:pPr>
        <w:ind w:left="567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EBD476E"/>
    <w:multiLevelType w:val="hybridMultilevel"/>
    <w:tmpl w:val="070827FA"/>
    <w:lvl w:ilvl="0" w:tplc="0032DB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CB81F2A"/>
    <w:multiLevelType w:val="hybridMultilevel"/>
    <w:tmpl w:val="9B545E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F24FB8"/>
    <w:multiLevelType w:val="hybridMultilevel"/>
    <w:tmpl w:val="160E8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264B8"/>
    <w:multiLevelType w:val="hybridMultilevel"/>
    <w:tmpl w:val="4FBC52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5268850">
    <w:abstractNumId w:val="6"/>
  </w:num>
  <w:num w:numId="2" w16cid:durableId="1179850695">
    <w:abstractNumId w:val="0"/>
  </w:num>
  <w:num w:numId="3" w16cid:durableId="1597864983">
    <w:abstractNumId w:val="2"/>
    <w:lvlOverride w:ilvl="0">
      <w:lvl w:ilvl="0">
        <w:start w:val="1"/>
        <w:numFmt w:val="decimal"/>
        <w:lvlText w:val="%1."/>
        <w:lvlJc w:val="left"/>
        <w:pPr>
          <w:ind w:left="567" w:hanging="454"/>
        </w:pPr>
      </w:lvl>
    </w:lvlOverride>
  </w:num>
  <w:num w:numId="4" w16cid:durableId="1357924537">
    <w:abstractNumId w:val="2"/>
    <w:lvlOverride w:ilvl="0">
      <w:startOverride w:val="1"/>
    </w:lvlOverride>
  </w:num>
  <w:num w:numId="5" w16cid:durableId="1568421256">
    <w:abstractNumId w:val="2"/>
  </w:num>
  <w:num w:numId="6" w16cid:durableId="2067219926">
    <w:abstractNumId w:val="4"/>
  </w:num>
  <w:num w:numId="7" w16cid:durableId="1829008747">
    <w:abstractNumId w:val="5"/>
  </w:num>
  <w:num w:numId="8" w16cid:durableId="1269195183">
    <w:abstractNumId w:val="1"/>
  </w:num>
  <w:num w:numId="9" w16cid:durableId="8273280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593"/>
    <w:rsid w:val="00033A17"/>
    <w:rsid w:val="00034282"/>
    <w:rsid w:val="00075D5E"/>
    <w:rsid w:val="000C4D96"/>
    <w:rsid w:val="000D45BB"/>
    <w:rsid w:val="000E3064"/>
    <w:rsid w:val="000E76FA"/>
    <w:rsid w:val="00124240"/>
    <w:rsid w:val="00140CC7"/>
    <w:rsid w:val="00171802"/>
    <w:rsid w:val="0017775A"/>
    <w:rsid w:val="00184015"/>
    <w:rsid w:val="001A197E"/>
    <w:rsid w:val="001A228A"/>
    <w:rsid w:val="001F4502"/>
    <w:rsid w:val="002527A8"/>
    <w:rsid w:val="00271966"/>
    <w:rsid w:val="00284F8C"/>
    <w:rsid w:val="002907A0"/>
    <w:rsid w:val="002A134C"/>
    <w:rsid w:val="002A46A6"/>
    <w:rsid w:val="002B54C0"/>
    <w:rsid w:val="0030645A"/>
    <w:rsid w:val="00320538"/>
    <w:rsid w:val="0033309A"/>
    <w:rsid w:val="00333858"/>
    <w:rsid w:val="00361651"/>
    <w:rsid w:val="003651E3"/>
    <w:rsid w:val="00380414"/>
    <w:rsid w:val="003825CC"/>
    <w:rsid w:val="00397A4B"/>
    <w:rsid w:val="0041498A"/>
    <w:rsid w:val="004228FE"/>
    <w:rsid w:val="0043029E"/>
    <w:rsid w:val="00435017"/>
    <w:rsid w:val="004374CF"/>
    <w:rsid w:val="004412A9"/>
    <w:rsid w:val="00444CB5"/>
    <w:rsid w:val="00471E9C"/>
    <w:rsid w:val="004B0F68"/>
    <w:rsid w:val="004F2424"/>
    <w:rsid w:val="004F6CB1"/>
    <w:rsid w:val="00514151"/>
    <w:rsid w:val="00557E9B"/>
    <w:rsid w:val="00574AF1"/>
    <w:rsid w:val="00584785"/>
    <w:rsid w:val="005C18AB"/>
    <w:rsid w:val="005F4133"/>
    <w:rsid w:val="00653D96"/>
    <w:rsid w:val="00661FB9"/>
    <w:rsid w:val="00680C58"/>
    <w:rsid w:val="00682EB7"/>
    <w:rsid w:val="006841FD"/>
    <w:rsid w:val="00692FB8"/>
    <w:rsid w:val="00694C03"/>
    <w:rsid w:val="006F4618"/>
    <w:rsid w:val="007070C7"/>
    <w:rsid w:val="0073260A"/>
    <w:rsid w:val="00734C53"/>
    <w:rsid w:val="00830593"/>
    <w:rsid w:val="00834781"/>
    <w:rsid w:val="0084534A"/>
    <w:rsid w:val="00855D50"/>
    <w:rsid w:val="008B15C6"/>
    <w:rsid w:val="008D5C59"/>
    <w:rsid w:val="008E1170"/>
    <w:rsid w:val="008E528F"/>
    <w:rsid w:val="008F710E"/>
    <w:rsid w:val="009A199B"/>
    <w:rsid w:val="009B45FA"/>
    <w:rsid w:val="00A921E3"/>
    <w:rsid w:val="00AE3576"/>
    <w:rsid w:val="00B26B33"/>
    <w:rsid w:val="00B27AFC"/>
    <w:rsid w:val="00B50641"/>
    <w:rsid w:val="00BE3893"/>
    <w:rsid w:val="00BE7055"/>
    <w:rsid w:val="00BE78D6"/>
    <w:rsid w:val="00C150CC"/>
    <w:rsid w:val="00C24FF2"/>
    <w:rsid w:val="00C42AC0"/>
    <w:rsid w:val="00C459D2"/>
    <w:rsid w:val="00C7270B"/>
    <w:rsid w:val="00CE36E6"/>
    <w:rsid w:val="00D364F9"/>
    <w:rsid w:val="00DC09E7"/>
    <w:rsid w:val="00DC65D1"/>
    <w:rsid w:val="00E42E71"/>
    <w:rsid w:val="00E46F47"/>
    <w:rsid w:val="00EA05B5"/>
    <w:rsid w:val="00ED1569"/>
    <w:rsid w:val="00EE71A2"/>
    <w:rsid w:val="00F002D2"/>
    <w:rsid w:val="00F219CA"/>
    <w:rsid w:val="00F243ED"/>
    <w:rsid w:val="00F34D22"/>
    <w:rsid w:val="00F55E2F"/>
    <w:rsid w:val="00F8109F"/>
    <w:rsid w:val="00FE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11C0"/>
  <w15:chartTrackingRefBased/>
  <w15:docId w15:val="{1D49EEBE-4CD7-4DE4-9947-23A48C45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Standard"/>
    <w:next w:val="Standard"/>
    <w:link w:val="Nagwek4Znak"/>
    <w:uiPriority w:val="9"/>
    <w:unhideWhenUsed/>
    <w:qFormat/>
    <w:rsid w:val="00EA05B5"/>
    <w:pPr>
      <w:keepNext/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117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kapitzlist">
    <w:name w:val="List Paragraph"/>
    <w:basedOn w:val="Normalny"/>
    <w:uiPriority w:val="34"/>
    <w:qFormat/>
    <w:rsid w:val="00ED1569"/>
    <w:pPr>
      <w:ind w:left="720"/>
      <w:contextualSpacing/>
    </w:pPr>
  </w:style>
  <w:style w:type="character" w:customStyle="1" w:styleId="WW8Num1z0">
    <w:name w:val="WW8Num1z0"/>
    <w:rsid w:val="001A197E"/>
  </w:style>
  <w:style w:type="character" w:customStyle="1" w:styleId="Nagwek4Znak">
    <w:name w:val="Nagłówek 4 Znak"/>
    <w:basedOn w:val="Domylnaczcionkaakapitu"/>
    <w:link w:val="Nagwek4"/>
    <w:uiPriority w:val="9"/>
    <w:rsid w:val="00EA05B5"/>
    <w:rPr>
      <w:rFonts w:ascii="Calibri" w:eastAsia="Calibri" w:hAnsi="Calibri" w:cs="Calibri"/>
      <w:b/>
      <w:bCs/>
      <w:kern w:val="3"/>
      <w:sz w:val="28"/>
      <w:szCs w:val="28"/>
      <w:lang w:val="en-US" w:eastAsia="zh-CN" w:bidi="hi-IN"/>
    </w:rPr>
  </w:style>
  <w:style w:type="paragraph" w:customStyle="1" w:styleId="Tekstcofnity">
    <w:name w:val="Tekst_cofnięty"/>
    <w:basedOn w:val="Standard"/>
    <w:rsid w:val="00EA05B5"/>
    <w:pPr>
      <w:spacing w:line="360" w:lineRule="auto"/>
      <w:ind w:left="540"/>
    </w:pPr>
  </w:style>
  <w:style w:type="paragraph" w:customStyle="1" w:styleId="Nagwek2">
    <w:name w:val="Nagłówek2"/>
    <w:basedOn w:val="Standard"/>
    <w:next w:val="Podtytu"/>
    <w:rsid w:val="00EA05B5"/>
    <w:pPr>
      <w:jc w:val="center"/>
    </w:pPr>
    <w:rPr>
      <w:rFonts w:ascii="Arial" w:eastAsia="Arial" w:hAnsi="Arial" w:cs="Arial"/>
      <w:b/>
      <w:i/>
      <w:sz w:val="28"/>
    </w:rPr>
  </w:style>
  <w:style w:type="numbering" w:customStyle="1" w:styleId="WWNum2">
    <w:name w:val="WWNum2"/>
    <w:basedOn w:val="Bezlisty"/>
    <w:rsid w:val="00EA05B5"/>
    <w:pPr>
      <w:numPr>
        <w:numId w:val="5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EA05B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A05B5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034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282"/>
  </w:style>
  <w:style w:type="paragraph" w:styleId="Stopka">
    <w:name w:val="footer"/>
    <w:basedOn w:val="Normalny"/>
    <w:link w:val="StopkaZnak"/>
    <w:uiPriority w:val="99"/>
    <w:unhideWhenUsed/>
    <w:rsid w:val="00034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12</Pages>
  <Words>3677</Words>
  <Characters>22062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Bartosz.Roman</dc:creator>
  <cp:keywords/>
  <dc:description/>
  <cp:lastModifiedBy>Bartosz.Roman</cp:lastModifiedBy>
  <cp:revision>20</cp:revision>
  <dcterms:created xsi:type="dcterms:W3CDTF">2022-04-07T07:14:00Z</dcterms:created>
  <dcterms:modified xsi:type="dcterms:W3CDTF">2022-04-19T11:53:00Z</dcterms:modified>
</cp:coreProperties>
</file>