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F5" w:rsidRPr="00085E88" w:rsidRDefault="00461EF5" w:rsidP="00461EF5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085E88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FORMULARZ ZGŁOSZENIOWY NA PARTNERA </w:t>
      </w:r>
      <w:r w:rsidR="009224C3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DODATKOWEGO</w:t>
      </w:r>
      <w:r w:rsidRPr="00085E88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</w:t>
      </w:r>
      <w:r w:rsidR="003263F5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2</w:t>
      </w:r>
    </w:p>
    <w:p w:rsidR="00461EF5" w:rsidRPr="00085E88" w:rsidRDefault="00461EF5" w:rsidP="00461EF5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085E88">
        <w:rPr>
          <w:rFonts w:asciiTheme="minorHAnsi" w:eastAsia="Times New Roman" w:hAnsiTheme="minorHAnsi" w:cstheme="minorHAnsi"/>
          <w:b/>
          <w:lang w:val="pl-PL" w:eastAsia="zh-CN"/>
        </w:rPr>
        <w:t>do współpracy w zakresie realizacji projektu pn. „Branżowe Centrum Umiejętności w dziedzinie logistyki w Zespole Szkół Ponadpodstawowych im. Hipolita Cegielskiego w Ziębicach” w ramach Konkursu pn. „Utworzenie i wsparcie funkcjonowania 120 branżowych centrów umiejętności (BCU), realizujących koncepcję centrów doskonałości zawodowej (</w:t>
      </w:r>
      <w:proofErr w:type="spellStart"/>
      <w:r w:rsidRPr="00085E88">
        <w:rPr>
          <w:rFonts w:asciiTheme="minorHAnsi" w:eastAsia="Times New Roman" w:hAnsiTheme="minorHAnsi" w:cstheme="minorHAnsi"/>
          <w:b/>
          <w:lang w:val="pl-PL" w:eastAsia="zh-CN"/>
        </w:rPr>
        <w:t>CoVEs</w:t>
      </w:r>
      <w:proofErr w:type="spellEnd"/>
      <w:r w:rsidRPr="00085E88">
        <w:rPr>
          <w:rFonts w:asciiTheme="minorHAnsi" w:eastAsia="Times New Roman" w:hAnsiTheme="minorHAnsi" w:cstheme="minorHAnsi"/>
          <w:b/>
          <w:lang w:val="pl-PL" w:eastAsia="zh-CN"/>
        </w:rPr>
        <w:t>)”, finansowanego ze środków Europejskiego Instrumentu na rzecz Odbudowy i Zwiększania Odporności (</w:t>
      </w:r>
      <w:proofErr w:type="spellStart"/>
      <w:r w:rsidRPr="00085E88">
        <w:rPr>
          <w:rFonts w:asciiTheme="minorHAnsi" w:eastAsia="Times New Roman" w:hAnsiTheme="minorHAnsi" w:cstheme="minorHAnsi"/>
          <w:b/>
          <w:lang w:val="pl-PL" w:eastAsia="zh-CN"/>
        </w:rPr>
        <w:t>Recovery</w:t>
      </w:r>
      <w:proofErr w:type="spellEnd"/>
      <w:r w:rsidRPr="00085E88">
        <w:rPr>
          <w:rFonts w:asciiTheme="minorHAnsi" w:eastAsia="Times New Roman" w:hAnsiTheme="minorHAnsi" w:cstheme="minorHAnsi"/>
          <w:b/>
          <w:lang w:val="pl-PL" w:eastAsia="zh-CN"/>
        </w:rPr>
        <w:t xml:space="preserve"> and </w:t>
      </w:r>
      <w:proofErr w:type="spellStart"/>
      <w:r w:rsidRPr="00085E88">
        <w:rPr>
          <w:rFonts w:asciiTheme="minorHAnsi" w:eastAsia="Times New Roman" w:hAnsiTheme="minorHAnsi" w:cstheme="minorHAnsi"/>
          <w:b/>
          <w:lang w:val="pl-PL" w:eastAsia="zh-CN"/>
        </w:rPr>
        <w:t>Resilience</w:t>
      </w:r>
      <w:proofErr w:type="spellEnd"/>
      <w:r w:rsidRPr="00085E88">
        <w:rPr>
          <w:rFonts w:asciiTheme="minorHAnsi" w:eastAsia="Times New Roman" w:hAnsiTheme="minorHAnsi" w:cstheme="minorHAnsi"/>
          <w:b/>
          <w:lang w:val="pl-PL" w:eastAsia="zh-CN"/>
        </w:rPr>
        <w:t xml:space="preserve"> </w:t>
      </w:r>
      <w:proofErr w:type="spellStart"/>
      <w:r w:rsidRPr="00085E88">
        <w:rPr>
          <w:rFonts w:asciiTheme="minorHAnsi" w:eastAsia="Times New Roman" w:hAnsiTheme="minorHAnsi" w:cstheme="minorHAnsi"/>
          <w:b/>
          <w:lang w:val="pl-PL" w:eastAsia="zh-CN"/>
        </w:rPr>
        <w:t>Facility</w:t>
      </w:r>
      <w:proofErr w:type="spellEnd"/>
      <w:r w:rsidRPr="00085E88">
        <w:rPr>
          <w:rFonts w:asciiTheme="minorHAnsi" w:eastAsia="Times New Roman" w:hAnsiTheme="minorHAnsi" w:cstheme="minorHAnsi"/>
          <w:b/>
          <w:lang w:val="pl-PL" w:eastAsia="zh-CN"/>
        </w:rPr>
        <w:t xml:space="preserve"> - RRF) w ramach Krajowego Planu Odbudowy i Zwiększania Odporności (KPO)</w:t>
      </w:r>
    </w:p>
    <w:p w:rsidR="00461EF5" w:rsidRPr="00085E88" w:rsidRDefault="00461EF5" w:rsidP="00461EF5">
      <w:pPr>
        <w:widowControl/>
        <w:suppressAutoHyphens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2"/>
      </w:tblGrid>
      <w:tr w:rsidR="00461EF5" w:rsidRPr="00085E88" w:rsidTr="003461C7">
        <w:trPr>
          <w:trHeight w:hRule="exact" w:val="370"/>
          <w:jc w:val="center"/>
        </w:trPr>
        <w:tc>
          <w:tcPr>
            <w:tcW w:w="10609" w:type="dxa"/>
            <w:gridSpan w:val="3"/>
            <w:shd w:val="clear" w:color="auto" w:fill="C0C0C0"/>
            <w:vAlign w:val="center"/>
          </w:tcPr>
          <w:p w:rsidR="00461EF5" w:rsidRPr="00085E88" w:rsidRDefault="00461EF5" w:rsidP="003461C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I. INFORMACJA O PODMIOCIE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podmiotu: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Forma organizacyjna: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NIP: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REGON:</w:t>
            </w:r>
          </w:p>
        </w:tc>
      </w:tr>
      <w:tr w:rsidR="00461EF5" w:rsidRPr="003263F5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KRS lub innego właściwego rejestru: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Adres siedziby: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Województwo: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Miejscowość: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Ulica: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domu: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lokalu: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Kod pocztowy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A300D0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dres poczty elektronicznej: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strony internetowej:</w:t>
            </w:r>
          </w:p>
        </w:tc>
      </w:tr>
      <w:tr w:rsidR="00461EF5" w:rsidRPr="003263F5" w:rsidTr="003461C7">
        <w:trPr>
          <w:trHeight w:hRule="exact" w:val="2056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A300D0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Osoba uprawniona do podejmowania decyzji wiążących w imieniu partnera:</w:t>
            </w:r>
          </w:p>
          <w:p w:rsidR="00461EF5" w:rsidRPr="00085E88" w:rsidRDefault="00461EF5" w:rsidP="003461C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:rsidR="00461EF5" w:rsidRPr="00085E88" w:rsidRDefault="00461EF5" w:rsidP="003461C7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</w:t>
            </w:r>
            <w:r w:rsidR="00A300D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br/>
            </w: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w punkcie 7 po przez dodanie kolejnych </w:t>
            </w:r>
            <w:proofErr w:type="spellStart"/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ppkt</w:t>
            </w:r>
            <w:proofErr w:type="spellEnd"/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.</w:t>
            </w:r>
          </w:p>
          <w:p w:rsidR="00461EF5" w:rsidRPr="00085E88" w:rsidRDefault="00461EF5" w:rsidP="003461C7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Imię: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Nazwisko: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telefonu: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poczty elektronicznej: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Osoba do kontaktów roboczych: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Imię:</w:t>
            </w:r>
          </w:p>
        </w:tc>
      </w:tr>
      <w:tr w:rsidR="00461EF5" w:rsidRPr="00CA4B66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Nazwisko: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telefonu: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tcBorders>
              <w:bottom w:val="single" w:sz="8" w:space="0" w:color="000000"/>
            </w:tcBorders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poczty elektronicznej:</w:t>
            </w:r>
          </w:p>
        </w:tc>
      </w:tr>
      <w:tr w:rsidR="00461EF5" w:rsidRPr="00085E88" w:rsidTr="003461C7">
        <w:trPr>
          <w:trHeight w:hRule="exact" w:val="311"/>
          <w:jc w:val="center"/>
        </w:trPr>
        <w:tc>
          <w:tcPr>
            <w:tcW w:w="10609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461EF5" w:rsidRPr="00085E88" w:rsidRDefault="00461EF5" w:rsidP="003461C7">
            <w:pPr>
              <w:pStyle w:val="TableParagraph"/>
              <w:ind w:left="409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II. ZAKRES FORMALNY</w:t>
            </w:r>
          </w:p>
        </w:tc>
      </w:tr>
      <w:tr w:rsidR="00461EF5" w:rsidRPr="00085E88" w:rsidTr="003461C7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:rsidR="00461EF5" w:rsidRPr="00085E88" w:rsidRDefault="00461EF5" w:rsidP="003461C7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Wyszczególnienie</w:t>
            </w:r>
          </w:p>
        </w:tc>
        <w:tc>
          <w:tcPr>
            <w:tcW w:w="5772" w:type="dxa"/>
            <w:shd w:val="clear" w:color="auto" w:fill="BEBEBE"/>
            <w:vAlign w:val="center"/>
          </w:tcPr>
          <w:p w:rsidR="00461EF5" w:rsidRPr="00085E88" w:rsidRDefault="00461EF5" w:rsidP="003461C7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Opis</w:t>
            </w:r>
          </w:p>
        </w:tc>
      </w:tr>
      <w:tr w:rsidR="00461EF5" w:rsidRPr="00CA4B66" w:rsidTr="00494933">
        <w:trPr>
          <w:trHeight w:val="6370"/>
          <w:jc w:val="center"/>
        </w:trPr>
        <w:tc>
          <w:tcPr>
            <w:tcW w:w="984" w:type="dxa"/>
            <w:shd w:val="clear" w:color="auto" w:fill="D9D9D9"/>
            <w:vAlign w:val="center"/>
          </w:tcPr>
          <w:p w:rsidR="00461EF5" w:rsidRPr="00085E88" w:rsidRDefault="00461EF5" w:rsidP="003461C7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:rsidR="00461EF5" w:rsidRPr="00085E88" w:rsidRDefault="00461EF5" w:rsidP="003461C7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</w:p>
        </w:tc>
        <w:tc>
          <w:tcPr>
            <w:tcW w:w="5772" w:type="dxa"/>
            <w:shd w:val="clear" w:color="auto" w:fill="FFFFFF" w:themeFill="background1"/>
          </w:tcPr>
          <w:p w:rsidR="00461EF5" w:rsidRPr="00085E88" w:rsidRDefault="00461EF5" w:rsidP="00461EF5">
            <w:pPr>
              <w:pStyle w:val="Akapitzlist"/>
              <w:numPr>
                <w:ilvl w:val="0"/>
                <w:numId w:val="2"/>
              </w:numPr>
              <w:ind w:left="434" w:hanging="17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Forma działalności Podmiotu:</w:t>
            </w:r>
          </w:p>
          <w:p w:rsidR="00461EF5" w:rsidRPr="00085E88" w:rsidRDefault="00915473" w:rsidP="003461C7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2942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F5"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A4B6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660A0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organizacja branżowa</w:t>
            </w:r>
            <w:r w:rsidR="00CA4B6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tj. 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organizacja </w:t>
            </w:r>
            <w:r w:rsidR="00CA4B6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lub stowarzyszenie 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pracodawców</w:t>
            </w:r>
            <w:r w:rsidR="00366E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 </w:t>
            </w:r>
            <w:r w:rsidR="00CA4B66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samorząd gospodarczy lub inna organizacja gospodarcza</w:t>
            </w:r>
            <w:r w:rsidR="00366E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366E23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stowarzyszenie zrzeszające osoby wykonujące określony zawód lub zawody pokrewne</w:t>
            </w:r>
            <w:r w:rsidR="00366E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366E23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samorząd zawodowy zrzeszający osoby wykonujące okre</w:t>
            </w:r>
            <w:r w:rsidR="00366E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ślony zawód lub zawody pokrewne</w:t>
            </w:r>
            <w:r w:rsidR="00366E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366E23"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:rsidR="00461EF5" w:rsidRPr="00085E88" w:rsidRDefault="00915473" w:rsidP="003461C7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21162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F5"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66E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instytut</w:t>
            </w:r>
            <w:r w:rsidR="00366E23" w:rsidRPr="00366E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badawczy</w:t>
            </w:r>
            <w:r w:rsidR="00366E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366E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="00366E23"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:rsidR="00461EF5" w:rsidRDefault="00915473" w:rsidP="003461C7">
            <w:pPr>
              <w:pStyle w:val="Akapitzlist"/>
              <w:ind w:left="543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2493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F5"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366E23" w:rsidRPr="00366E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ośrodek badawczo-rozwojowy,</w:t>
            </w:r>
            <w:r w:rsidR="00366E23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66E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366E23"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:rsidR="00366E23" w:rsidRPr="009224C3" w:rsidRDefault="00915473" w:rsidP="009224C3">
            <w:pPr>
              <w:pStyle w:val="Akapitzlist"/>
              <w:ind w:left="543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20051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F5"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66E23" w:rsidRPr="00366E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uczeln</w:t>
            </w:r>
            <w:r w:rsidR="00366E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ia prowadząca</w:t>
            </w:r>
            <w:r w:rsidR="009224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kształcenie na kierunk</w:t>
            </w:r>
            <w:r w:rsidR="00366E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 właściwym</w:t>
            </w:r>
            <w:r w:rsidR="009224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9224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  <w:t>dla</w:t>
            </w:r>
            <w:r w:rsidR="009224C3" w:rsidRPr="009224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dziedziny</w:t>
            </w:r>
            <w:r w:rsidR="009224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logistyka.</w:t>
            </w:r>
            <w:r w:rsidR="009224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</w:p>
          <w:p w:rsidR="00461EF5" w:rsidRPr="00085E88" w:rsidRDefault="00461EF5" w:rsidP="00461EF5">
            <w:pPr>
              <w:pStyle w:val="Akapitzlist"/>
              <w:numPr>
                <w:ilvl w:val="0"/>
                <w:numId w:val="2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366E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rzedmiot działalności podmiotu jest właściwy dla dziedziny logistyka</w:t>
            </w:r>
            <w:r w:rsidR="009224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  <w:p w:rsidR="00461EF5" w:rsidRPr="00085E88" w:rsidRDefault="00915473" w:rsidP="009224C3">
            <w:pPr>
              <w:pStyle w:val="Akapitzlist"/>
              <w:spacing w:line="276" w:lineRule="auto"/>
              <w:ind w:left="434" w:firstLine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F5"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66E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  <w:p w:rsidR="00665605" w:rsidRDefault="00915473" w:rsidP="00665605">
            <w:pPr>
              <w:pStyle w:val="Akapitzlist"/>
              <w:ind w:left="434" w:firstLine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pl-PL"/>
                </w:rPr>
                <w:id w:val="-11595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F5" w:rsidRPr="00665605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61EF5" w:rsidRPr="006656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66E23" w:rsidRPr="006656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  <w:p w:rsidR="00665605" w:rsidRPr="00665605" w:rsidRDefault="00665605" w:rsidP="00665605">
            <w:pPr>
              <w:pStyle w:val="Akapitzlist"/>
              <w:ind w:left="434" w:firstLine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65605" w:rsidRPr="00085E88" w:rsidRDefault="007A4B59" w:rsidP="007A4B59">
            <w:pPr>
              <w:pStyle w:val="Akapitzlist"/>
              <w:numPr>
                <w:ilvl w:val="0"/>
                <w:numId w:val="2"/>
              </w:numPr>
              <w:ind w:left="545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</w:t>
            </w:r>
            <w:r w:rsidRPr="007A4B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Zintegrowanym Rejestrze Kwalifikacji</w:t>
            </w:r>
            <w:r w:rsidR="006656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  <w:p w:rsidR="00665605" w:rsidRPr="00085E88" w:rsidRDefault="00915473" w:rsidP="00665605">
            <w:pPr>
              <w:pStyle w:val="Akapitzlist"/>
              <w:spacing w:line="276" w:lineRule="auto"/>
              <w:ind w:left="434" w:firstLine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8741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05"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560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6656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  <w:p w:rsidR="00665605" w:rsidRPr="00665605" w:rsidRDefault="00915473" w:rsidP="00494933">
            <w:pPr>
              <w:pStyle w:val="Akapitzlist"/>
              <w:spacing w:line="276" w:lineRule="auto"/>
              <w:ind w:left="434" w:firstLine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21015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05"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560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6656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NIE </w:t>
            </w:r>
            <w:bookmarkStart w:id="0" w:name="_GoBack"/>
            <w:bookmarkEnd w:id="0"/>
          </w:p>
        </w:tc>
      </w:tr>
      <w:tr w:rsidR="00461EF5" w:rsidRPr="00085E88" w:rsidTr="003461C7">
        <w:trPr>
          <w:trHeight w:hRule="exact" w:val="340"/>
          <w:jc w:val="center"/>
        </w:trPr>
        <w:tc>
          <w:tcPr>
            <w:tcW w:w="10609" w:type="dxa"/>
            <w:gridSpan w:val="3"/>
            <w:shd w:val="clear" w:color="auto" w:fill="D9D9D9"/>
            <w:vAlign w:val="center"/>
          </w:tcPr>
          <w:p w:rsidR="00461EF5" w:rsidRPr="00085E88" w:rsidRDefault="00461EF5" w:rsidP="003461C7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461EF5" w:rsidRPr="003263F5" w:rsidTr="003461C7">
        <w:trPr>
          <w:trHeight w:hRule="exact" w:val="567"/>
          <w:jc w:val="center"/>
        </w:trPr>
        <w:tc>
          <w:tcPr>
            <w:tcW w:w="984" w:type="dxa"/>
            <w:shd w:val="clear" w:color="auto" w:fill="D9D9D9"/>
            <w:vAlign w:val="center"/>
          </w:tcPr>
          <w:p w:rsidR="00461EF5" w:rsidRPr="00085E88" w:rsidRDefault="00461EF5" w:rsidP="003461C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9625" w:type="dxa"/>
            <w:gridSpan w:val="2"/>
            <w:shd w:val="clear" w:color="auto" w:fill="D9D9D9"/>
            <w:vAlign w:val="center"/>
          </w:tcPr>
          <w:p w:rsidR="00461EF5" w:rsidRPr="00085E88" w:rsidRDefault="00461EF5" w:rsidP="003461C7">
            <w:pPr>
              <w:ind w:lef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</w:p>
        </w:tc>
      </w:tr>
      <w:tr w:rsidR="00461EF5" w:rsidRPr="003263F5" w:rsidTr="003461C7">
        <w:trPr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61EF5" w:rsidRPr="003263F5" w:rsidTr="003461C7">
        <w:trPr>
          <w:trHeight w:hRule="exact" w:val="1247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2.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finansowy), propozycja realizacji działań określonych w pkt. II ogłoszenia o naborze Partnera do projektu wraz z szacunkowym kosztem realizacji działań w ramach projektu podanym przez kandydata z możliwą dokładnością.</w:t>
            </w:r>
          </w:p>
        </w:tc>
      </w:tr>
      <w:tr w:rsidR="00461EF5" w:rsidRPr="003263F5" w:rsidTr="003461C7">
        <w:trPr>
          <w:trHeight w:hRule="exact" w:val="2948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2a.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BD3A4D" w:rsidRDefault="00461EF5" w:rsidP="003461C7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), w tym wykaz osób, którymi dysponuje kandydat na partnera wraz z informacjami na temat ich liczby, kwalifikacji zawodowych, doświadczenia, wykształcenia oraz wskazaniem czynności jakie mogą realizować w </w:t>
            </w:r>
            <w:r w:rsidR="001A52C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rojekcie</w:t>
            </w:r>
            <w:r w:rsidR="001A52C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BD3A4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Potencjał kadrowy, </w:t>
            </w:r>
            <w:r w:rsidR="001A52C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tym:</w:t>
            </w:r>
          </w:p>
          <w:p w:rsidR="00461EF5" w:rsidRPr="00085E88" w:rsidRDefault="00BD3A4D" w:rsidP="003461C7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informacje na temat kwalifikacji zawodowych, doświadczenia zawodowego oraz wykształcenia osób realizujących projekt, </w:t>
            </w:r>
          </w:p>
          <w:p w:rsidR="00461EF5" w:rsidRPr="00085E88" w:rsidRDefault="00BD3A4D" w:rsidP="003461C7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wskazanie sposobu wykorzystania potencjału kadrowego w ramach projektu.</w:t>
            </w:r>
          </w:p>
          <w:p w:rsidR="00461EF5" w:rsidRPr="00085E88" w:rsidRDefault="001A52C4" w:rsidP="001A52C4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należy uwzględnić wyłącznie osoby, które na dzień składania zgłoszenia będą mogły być zaangażowane w realizację projektu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461EF5" w:rsidRPr="003263F5" w:rsidTr="003461C7">
        <w:trPr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61EF5" w:rsidRPr="003263F5" w:rsidTr="003461C7">
        <w:trPr>
          <w:trHeight w:hRule="exact" w:val="1072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2b.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62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Proponowany zakres współpracy w zakresie realizacji przedsięwzięcia (etap Funkcjonowanie BCU): </w:t>
            </w:r>
            <w:r w:rsidRPr="0076286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opis działań możliwych do zrealizowania w ramach przedsięwzięcia we wszystkich czterech obszarach: działalność edukacyjno-szkoleniowa, działalność integrująco-wspierająca, działalność innowacyjno-rozwojowa, działalność doradczo-promocyjna.</w:t>
            </w:r>
          </w:p>
        </w:tc>
      </w:tr>
      <w:tr w:rsidR="00461EF5" w:rsidRPr="003263F5" w:rsidTr="003461C7">
        <w:trPr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461EF5" w:rsidRPr="0076286F" w:rsidTr="003461C7">
        <w:trPr>
          <w:trHeight w:val="398"/>
          <w:jc w:val="center"/>
        </w:trPr>
        <w:tc>
          <w:tcPr>
            <w:tcW w:w="10609" w:type="dxa"/>
            <w:gridSpan w:val="3"/>
            <w:shd w:val="clear" w:color="auto" w:fill="E7E6E6" w:themeFill="background2"/>
            <w:vAlign w:val="center"/>
          </w:tcPr>
          <w:p w:rsidR="00461EF5" w:rsidRDefault="00461EF5" w:rsidP="00133FDE">
            <w:pPr>
              <w:ind w:left="29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IV. </w:t>
            </w:r>
            <w:r w:rsidRPr="00185D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KRYTERIA MERYTORYCZNE DODATKOWE </w:t>
            </w:r>
          </w:p>
        </w:tc>
      </w:tr>
      <w:tr w:rsidR="00461EF5" w:rsidRPr="003263F5" w:rsidTr="003461C7">
        <w:trPr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461EF5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9625" w:type="dxa"/>
            <w:gridSpan w:val="2"/>
            <w:shd w:val="clear" w:color="auto" w:fill="E7E6E6" w:themeFill="background2"/>
            <w:vAlign w:val="center"/>
          </w:tcPr>
          <w:p w:rsidR="00461EF5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działalności</w:t>
            </w:r>
            <w:r w:rsidRPr="00185D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oferenta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 zakresie</w:t>
            </w:r>
            <w:r w:rsidR="00014BD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edukacyjno-</w:t>
            </w:r>
            <w:r w:rsidRPr="00185D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szkoleniowym</w:t>
            </w:r>
          </w:p>
        </w:tc>
      </w:tr>
      <w:tr w:rsidR="00461EF5" w:rsidRPr="003263F5" w:rsidTr="003461C7">
        <w:trPr>
          <w:trHeight w:val="1824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461EF5" w:rsidRPr="003263F5" w:rsidTr="003461C7">
        <w:trPr>
          <w:trHeight w:val="560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461EF5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9625" w:type="dxa"/>
            <w:gridSpan w:val="2"/>
            <w:shd w:val="clear" w:color="auto" w:fill="E7E6E6" w:themeFill="background2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doświadczenia</w:t>
            </w:r>
            <w:r w:rsidRPr="005930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w prowadzeniu szkoleń w dziedzinie logistyki  (nazwa szkolenia, okres (od-do) prowadzenia szkolenia, liczba osób przeszkolonych w każdym szkoleniu)</w:t>
            </w:r>
          </w:p>
        </w:tc>
      </w:tr>
      <w:tr w:rsidR="00461EF5" w:rsidRPr="003263F5" w:rsidTr="00133FDE">
        <w:trPr>
          <w:trHeight w:val="261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133FDE" w:rsidRPr="003263F5" w:rsidTr="003461C7">
        <w:trPr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133FDE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9625" w:type="dxa"/>
            <w:gridSpan w:val="2"/>
            <w:shd w:val="clear" w:color="auto" w:fill="E7E6E6" w:themeFill="background2"/>
            <w:vAlign w:val="center"/>
          </w:tcPr>
          <w:p w:rsidR="00133FDE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Opis współpracy </w:t>
            </w:r>
            <w:r w:rsidRPr="005930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 ostatnich trzech latach, licząc do daty ogłoszenia niniejszego naboru, ze szkołą lub placówką prowadzącą kształcenie zawodowe, np. w ramach katalogu form współpracy określonego w art. 68 ust. 7c ustawy – Prawo oświatowe (nazwa szkoły/placówki, krótki zakres współpracy, okres (od-do) trwania współpracy)</w:t>
            </w:r>
          </w:p>
        </w:tc>
      </w:tr>
      <w:tr w:rsidR="00133FDE" w:rsidRPr="003263F5" w:rsidTr="00133FDE">
        <w:trPr>
          <w:trHeight w:val="295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133FDE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133FDE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461EF5" w:rsidRPr="00085E88" w:rsidRDefault="00461EF5" w:rsidP="00461EF5">
      <w:pPr>
        <w:rPr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9"/>
      </w:tblGrid>
      <w:tr w:rsidR="00461EF5" w:rsidRPr="00085E88" w:rsidTr="003461C7">
        <w:trPr>
          <w:trHeight w:hRule="exact" w:val="370"/>
          <w:tblHeader/>
          <w:jc w:val="center"/>
        </w:trPr>
        <w:tc>
          <w:tcPr>
            <w:tcW w:w="10609" w:type="dxa"/>
            <w:shd w:val="clear" w:color="auto" w:fill="BEBEBE"/>
            <w:vAlign w:val="center"/>
          </w:tcPr>
          <w:p w:rsidR="00461EF5" w:rsidRPr="00085E88" w:rsidRDefault="00BE4018" w:rsidP="003461C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 OŚWIADCZENIA</w:t>
            </w:r>
          </w:p>
        </w:tc>
      </w:tr>
      <w:tr w:rsidR="00461EF5" w:rsidRPr="003263F5" w:rsidTr="003461C7">
        <w:trPr>
          <w:trHeight w:hRule="exact" w:val="4706"/>
          <w:tblHeader/>
          <w:jc w:val="center"/>
        </w:trPr>
        <w:tc>
          <w:tcPr>
            <w:tcW w:w="10609" w:type="dxa"/>
            <w:shd w:val="clear" w:color="auto" w:fill="auto"/>
          </w:tcPr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posiadam aktualną wiedzę na temat działań na rzecz wdrażania polityki z zakresu kształcenia zawodowego w Polsce.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Dz.U. z 2022 r., poz. 1634 z </w:t>
            </w:r>
            <w:proofErr w:type="spellStart"/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późn</w:t>
            </w:r>
            <w:proofErr w:type="spellEnd"/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 zm.).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:rsidR="00461EF5" w:rsidRPr="00085E88" w:rsidRDefault="00461EF5" w:rsidP="00BE4018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w przypadku wyboru do pełnienia funkcji Partnera deklaruję współpracę z </w:t>
            </w:r>
            <w:r w:rsidR="00BE401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Powiatem Ząbkowickim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(Ostateczny odbiorca wsparcia) podczas przygotowania przedsięwzięcia.</w:t>
            </w:r>
          </w:p>
        </w:tc>
      </w:tr>
    </w:tbl>
    <w:p w:rsidR="00461EF5" w:rsidRPr="00085E88" w:rsidRDefault="00461EF5" w:rsidP="00461EF5">
      <w:pPr>
        <w:pStyle w:val="Tekstpodstawowy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461EF5" w:rsidRPr="00085E88" w:rsidTr="003461C7">
        <w:trPr>
          <w:trHeight w:hRule="exact" w:val="280"/>
        </w:trPr>
        <w:tc>
          <w:tcPr>
            <w:tcW w:w="10608" w:type="dxa"/>
            <w:shd w:val="clear" w:color="auto" w:fill="BEBEBE"/>
          </w:tcPr>
          <w:p w:rsidR="00461EF5" w:rsidRPr="00085E88" w:rsidRDefault="00BE4018" w:rsidP="003461C7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lang w:val="pl-PL"/>
              </w:rPr>
              <w:t>V</w:t>
            </w:r>
            <w:r>
              <w:rPr>
                <w:rFonts w:asciiTheme="minorHAnsi" w:hAnsiTheme="minorHAnsi" w:cstheme="minorHAnsi"/>
                <w:b/>
                <w:lang w:val="pl-PL"/>
              </w:rPr>
              <w:t>I</w:t>
            </w:r>
            <w:r w:rsidRPr="00085E88">
              <w:rPr>
                <w:rFonts w:asciiTheme="minorHAnsi" w:hAnsiTheme="minorHAnsi" w:cstheme="minorHAnsi"/>
                <w:b/>
                <w:lang w:val="pl-PL"/>
              </w:rPr>
              <w:t>. ZAŁĄCZNIKI</w:t>
            </w:r>
          </w:p>
        </w:tc>
      </w:tr>
      <w:tr w:rsidR="00461EF5" w:rsidRPr="00085E88" w:rsidTr="003461C7">
        <w:trPr>
          <w:trHeight w:hRule="exact" w:val="1243"/>
        </w:trPr>
        <w:tc>
          <w:tcPr>
            <w:tcW w:w="10608" w:type="dxa"/>
          </w:tcPr>
          <w:p w:rsidR="00461EF5" w:rsidRPr="00085E88" w:rsidRDefault="00461EF5" w:rsidP="00461EF5">
            <w:pPr>
              <w:pStyle w:val="TableParagraph"/>
              <w:numPr>
                <w:ilvl w:val="0"/>
                <w:numId w:val="1"/>
              </w:numPr>
              <w:spacing w:line="265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(wymienić)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:rsidR="00461EF5" w:rsidRPr="00085E88" w:rsidRDefault="00461EF5" w:rsidP="003461C7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  <w:p w:rsidR="00461EF5" w:rsidRPr="00085E88" w:rsidRDefault="00461EF5" w:rsidP="003461C7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  <w:p w:rsidR="00461EF5" w:rsidRPr="00085E88" w:rsidRDefault="00461EF5" w:rsidP="003461C7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(..)</w:t>
            </w:r>
          </w:p>
        </w:tc>
      </w:tr>
      <w:tr w:rsidR="00461EF5" w:rsidRPr="00085E88" w:rsidTr="003461C7">
        <w:trPr>
          <w:trHeight w:hRule="exact" w:val="1246"/>
        </w:trPr>
        <w:tc>
          <w:tcPr>
            <w:tcW w:w="10608" w:type="dxa"/>
          </w:tcPr>
          <w:p w:rsidR="00461EF5" w:rsidRPr="00085E88" w:rsidRDefault="00461EF5" w:rsidP="00461EF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Inne </w:t>
            </w: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  <w:p w:rsidR="00461EF5" w:rsidRPr="00085E88" w:rsidRDefault="00461EF5" w:rsidP="003461C7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  <w:p w:rsidR="00461EF5" w:rsidRPr="00085E88" w:rsidRDefault="00461EF5" w:rsidP="003461C7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  <w:p w:rsidR="00461EF5" w:rsidRPr="00085E88" w:rsidRDefault="00461EF5" w:rsidP="003461C7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(…)</w:t>
            </w:r>
          </w:p>
        </w:tc>
      </w:tr>
      <w:tr w:rsidR="00461EF5" w:rsidRPr="00085E88" w:rsidTr="003461C7">
        <w:trPr>
          <w:trHeight w:hRule="exact" w:val="939"/>
          <w:tblHeader/>
        </w:trPr>
        <w:tc>
          <w:tcPr>
            <w:tcW w:w="10608" w:type="dxa"/>
          </w:tcPr>
          <w:p w:rsidR="00461EF5" w:rsidRPr="00085E88" w:rsidRDefault="00461EF5" w:rsidP="003461C7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Data wypełnienia formularza:</w:t>
            </w:r>
          </w:p>
        </w:tc>
      </w:tr>
      <w:tr w:rsidR="00461EF5" w:rsidRPr="003263F5" w:rsidTr="003461C7">
        <w:trPr>
          <w:trHeight w:hRule="exact" w:val="1906"/>
        </w:trPr>
        <w:tc>
          <w:tcPr>
            <w:tcW w:w="10608" w:type="dxa"/>
          </w:tcPr>
          <w:p w:rsidR="00461EF5" w:rsidRPr="00085E88" w:rsidRDefault="00461EF5" w:rsidP="003461C7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:rsidR="00461EF5" w:rsidRPr="00085E88" w:rsidRDefault="00461EF5" w:rsidP="00461EF5">
      <w:pPr>
        <w:rPr>
          <w:rFonts w:asciiTheme="minorHAnsi" w:hAnsiTheme="minorHAnsi" w:cstheme="minorHAnsi"/>
          <w:lang w:val="pl-PL"/>
        </w:rPr>
      </w:pPr>
    </w:p>
    <w:p w:rsidR="00461EF5" w:rsidRPr="00085E88" w:rsidRDefault="00461EF5" w:rsidP="00461EF5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:rsidR="00461EF5" w:rsidRPr="00085E88" w:rsidRDefault="00461EF5" w:rsidP="00461EF5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:rsidR="00461EF5" w:rsidRPr="00085E88" w:rsidRDefault="00461EF5" w:rsidP="00461EF5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:rsidR="00BE4018" w:rsidRDefault="00461EF5" w:rsidP="00BE4018">
      <w:pPr>
        <w:textAlignment w:val="baseline"/>
        <w:rPr>
          <w:rFonts w:eastAsia="SimSun" w:cs="Arial"/>
          <w:i/>
          <w:iCs/>
          <w:kern w:val="3"/>
          <w:sz w:val="20"/>
          <w:szCs w:val="20"/>
          <w:lang w:val="pl-PL" w:bidi="hi-IN"/>
        </w:rPr>
      </w:pPr>
      <w:r w:rsidRP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t xml:space="preserve">Niniejszą informację otrzymuje Pani/ Pan w związku z obowiązkami określonymi w art. 13 rozporządzenia Parlamentu Europejskiego </w:t>
      </w:r>
      <w:r w:rsid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br/>
      </w:r>
      <w:r w:rsidRP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t xml:space="preserve">i Rady (UE) 2016/679 z dnia 27 kwietnia 2016 r. w sprawie ochrony osób fizycznych w związku z przetwarzaniem danych osobowych </w:t>
      </w:r>
      <w:r w:rsid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br/>
      </w:r>
      <w:r w:rsidRP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t>i w sprawie swobodnego przepływu takich danych oraz uchylenia dyrektywy 95/46/WE (ogólne rozporządzenie o ochronie danych) (Dziennik Urzędowy Unii Europejskiej z dnia 14 maja 2016 r. L 119/1 ze zm. ) – dalej jako RODO:</w:t>
      </w:r>
      <w:r w:rsid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t xml:space="preserve"> </w:t>
      </w:r>
      <w:r w:rsid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br/>
      </w:r>
    </w:p>
    <w:p w:rsidR="00BE4018" w:rsidRDefault="00461EF5" w:rsidP="00BE4018">
      <w:pPr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085E88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Inspektor Ochrony Danych w Starostwie Powiatowym w Ząbkowicach Śląskich</w:t>
      </w:r>
      <w:r w:rsidRPr="0008233E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, </w:t>
      </w:r>
      <w:r w:rsidRPr="00085E88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Sławomir Kozieł, e-mail: </w:t>
      </w:r>
      <w:hyperlink r:id="rId7" w:history="1">
        <w:r w:rsidR="00BE4018" w:rsidRPr="000F580A">
          <w:rPr>
            <w:rStyle w:val="Hipercze"/>
            <w:rFonts w:asciiTheme="minorHAnsi" w:eastAsia="Times New Roman" w:hAnsiTheme="minorHAnsi" w:cstheme="minorHAnsi"/>
            <w:sz w:val="20"/>
            <w:szCs w:val="20"/>
            <w:lang w:val="pl-PL" w:eastAsia="pl-PL"/>
          </w:rPr>
          <w:t>iod@zabkowice-powiat.pl</w:t>
        </w:r>
      </w:hyperlink>
    </w:p>
    <w:p w:rsidR="00BE4018" w:rsidRDefault="00BE4018" w:rsidP="00BE4018">
      <w:pPr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</w:p>
    <w:p w:rsidR="00461EF5" w:rsidRDefault="00461EF5" w:rsidP="00BE4018">
      <w:pPr>
        <w:jc w:val="both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</w:pPr>
      <w:r w:rsidRPr="0008233E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Klauzula informacyjna dotycząca przetwarzania danych osobowych w Starostwie Powiatowym w Ząbkowicach Śląskich:</w:t>
      </w:r>
    </w:p>
    <w:p w:rsidR="00BE4018" w:rsidRPr="00085E88" w:rsidRDefault="00BE4018" w:rsidP="00BE4018">
      <w:pPr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6824"/>
      </w:tblGrid>
      <w:tr w:rsidR="00461EF5" w:rsidRPr="00BE4018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TOŻSAMOŚĆ ADMINISTRATORA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Administratorem danych osobowych jest: Starosta Ząbkowicki z siedzibą 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 Ząbkowicach Śląskich (57-200), przy ul. Sienkiewicza 11</w:t>
            </w:r>
          </w:p>
        </w:tc>
      </w:tr>
      <w:tr w:rsidR="00461EF5" w:rsidRPr="003263F5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DANE KONTAKTOWE ADMINISTRATORA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Z administratorem można się skontaktować poprzez adres email: starostwo@zabkowice-powiat.pl lub pisemnie na adres siedziby administratora.</w:t>
            </w:r>
          </w:p>
        </w:tc>
      </w:tr>
      <w:tr w:rsidR="00461EF5" w:rsidRPr="003263F5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DANE KONTAKTOWE INSPEKTORA OCHRONY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Administrator wyznaczył inspektora ochrony danych, z którym może się Pani/Pan skontaktować poprzez email: iod@zabkowice-powiat.pl . Z inspektorem ochrony danych można się kontaktować we wszystkich sprawach dotyczących przetwarzania danych osobowych oraz korzystania z praw związanych z przetwarzaniem danych</w:t>
            </w:r>
          </w:p>
        </w:tc>
      </w:tr>
      <w:tr w:rsidR="00461EF5" w:rsidRPr="003263F5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CELE PRZETWARZANIA I PODSTAWA PRAWNA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BE4018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Pani/Pana dane będą przetwarzane, gdy: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1. Jest to niezbędne do wypełnienia obowiązku prawnego ciążącego na administratorze.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2. Jest to niezbędne do ochrony żywotnych interesów Pani/Pana, lub innej osoby fizycznej.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3. Jest to niezbędne do wykonania zadania realizowanego w interesie publicznym lub w ramach sprawowania władzy publicznej powierzonej administratorowi.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4. Jest to niezbędne do wykonania umowy, której Pani/Pan jest stroną, lub do podjęcia działań na żądanie Pani/Pana, przed zawarciem umowy.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5. Wyrazi Pani/Pan zgodę na przetwarzanie swoich danych, w przypadku realizacji usług nie objętych wyżej wymienionymi podstawami.</w:t>
            </w:r>
          </w:p>
        </w:tc>
      </w:tr>
      <w:tr w:rsidR="00461EF5" w:rsidRPr="003263F5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ODBIORCY DANYCH LUB KATEGORIE ODBIORCÓW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 związku z przetwarzaniem Pani/Pana danych w celach wskazanych powyżej, dane osobowe mogą być udostępniane innym odbiorcom lub kategoriom odbiorców danych osobowych, którymi mogą być: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lastRenderedPageBreak/>
              <w:t>1. Podmioty upoważnione do odbioru Pani/Pana danych osobowych na podstawie odpowiednich przepisów prawa.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2. Podmioty, które przetwarzają Pani/Pana dane osobowe w imieniu Administratora na podstawie zawartej umowy powierzenia przetwarzania danych osobowych (tzw. podmioty przetwarzające).</w:t>
            </w:r>
          </w:p>
        </w:tc>
      </w:tr>
      <w:tr w:rsidR="00461EF5" w:rsidRPr="003263F5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lastRenderedPageBreak/>
              <w:t xml:space="preserve">OKRES PRZECHOWYWANIA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461EF5" w:rsidRPr="003263F5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PRAWA PODMIOTÓW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Przysługuje Pani/Panu prawo żądania dostępu do swoich danych, ich sprostowania, usunięcia lub ograniczenia przetwarzania oraz prawo do wniesienia sprzeciwu wobec przetwarzania danych, a także prawo do przenoszenia swoich danych.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461EF5" w:rsidRPr="003263F5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PRAWO WNIESIENIA SKARGI DO ORGANU NADZORCZEGO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Biuro Prezesa Urzędu Ochrony Danych Osobowych (PUODO)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Adres: Stawki 2, 00-193 Warszawa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Telefon: 22 860 70 86</w:t>
            </w:r>
          </w:p>
        </w:tc>
      </w:tr>
      <w:tr w:rsidR="00461EF5" w:rsidRPr="003263F5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INFORMACJA O DOWOLNOŚCI LUB OBOWIĄZKU PODANIA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Podanie danych osobowych jest obligatoryjne w zakresie ujętym przepisami prawa, do których podania jest Pani/Pan zobowiązana, a w pozostałym zakresie jest dobrowolne, jednakże niepodanie danych będzie skutkowało odmową realizacji usług.</w:t>
            </w:r>
          </w:p>
        </w:tc>
      </w:tr>
    </w:tbl>
    <w:p w:rsidR="00461EF5" w:rsidRPr="00085E88" w:rsidRDefault="00461EF5" w:rsidP="00461EF5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085E88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 </w:t>
      </w:r>
    </w:p>
    <w:p w:rsidR="00461EF5" w:rsidRPr="00085E88" w:rsidRDefault="00461EF5" w:rsidP="00461EF5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:rsidR="00461EF5" w:rsidRPr="00085E88" w:rsidRDefault="00461EF5" w:rsidP="00461EF5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CA4B06" w:rsidRPr="00133FDE" w:rsidRDefault="00CA4B06">
      <w:pPr>
        <w:rPr>
          <w:lang w:val="pl-PL"/>
        </w:rPr>
      </w:pPr>
    </w:p>
    <w:sectPr w:rsidR="00CA4B06" w:rsidRPr="00133FDE">
      <w:headerReference w:type="default" r:id="rId8"/>
      <w:footerReference w:type="default" r:id="rId9"/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73" w:rsidRDefault="00915473" w:rsidP="00BE4018">
      <w:r>
        <w:separator/>
      </w:r>
    </w:p>
  </w:endnote>
  <w:endnote w:type="continuationSeparator" w:id="0">
    <w:p w:rsidR="00915473" w:rsidRDefault="00915473" w:rsidP="00BE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C6" w:rsidRDefault="00345CE1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494933" w:rsidRPr="00494933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494933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:rsidR="00975BC7" w:rsidRDefault="00915473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73" w:rsidRDefault="00915473" w:rsidP="00BE4018">
      <w:r>
        <w:separator/>
      </w:r>
    </w:p>
  </w:footnote>
  <w:footnote w:type="continuationSeparator" w:id="0">
    <w:p w:rsidR="00915473" w:rsidRDefault="00915473" w:rsidP="00BE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8" w:rsidRDefault="00345CE1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22DF20BD" wp14:editId="64F7C8AD">
              <wp:extent cx="6759245" cy="180340"/>
              <wp:effectExtent l="0" t="0" r="381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92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AAB" w:rsidRPr="00B27838" w:rsidRDefault="00345CE1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</w:t>
                          </w:r>
                          <w:r w:rsidR="003263F5">
                            <w:rPr>
                              <w:lang w:val="pl-PL"/>
                            </w:rPr>
                            <w:t>3</w:t>
                          </w:r>
                          <w:r w:rsidRPr="00B27838">
                            <w:rPr>
                              <w:lang w:val="pl-PL"/>
                            </w:rPr>
                            <w:t xml:space="preserve"> - </w:t>
                          </w:r>
                          <w:r w:rsidR="00BE4018">
                            <w:rPr>
                              <w:lang w:val="pl-PL"/>
                            </w:rPr>
                            <w:t>Formularz</w:t>
                          </w:r>
                          <w:r w:rsidRPr="00B27838">
                            <w:rPr>
                              <w:lang w:val="pl-PL"/>
                            </w:rPr>
                            <w:t xml:space="preserve"> zgłoszenia </w:t>
                          </w:r>
                          <w:r w:rsidR="00BE4018">
                            <w:rPr>
                              <w:lang w:val="pl-PL"/>
                            </w:rPr>
                            <w:t xml:space="preserve">- Kandydat na </w:t>
                          </w:r>
                          <w:r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</w:t>
                          </w:r>
                          <w:r>
                            <w:rPr>
                              <w:lang w:val="pl-PL"/>
                            </w:rPr>
                            <w:t xml:space="preserve"> </w:t>
                          </w:r>
                          <w:r w:rsidR="009224C3">
                            <w:rPr>
                              <w:lang w:val="pl-PL"/>
                            </w:rPr>
                            <w:t xml:space="preserve">dodatkowego </w:t>
                          </w:r>
                          <w:r w:rsidR="003263F5">
                            <w:rPr>
                              <w:lang w:val="pl-P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DF20B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532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" filled="f" stroked="f">
              <v:textbox inset="0,0,0,0">
                <w:txbxContent>
                  <w:p w:rsidR="006C6AAB" w:rsidRPr="00B27838" w:rsidRDefault="00345CE1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</w:t>
                    </w:r>
                    <w:r w:rsidR="003263F5">
                      <w:rPr>
                        <w:lang w:val="pl-PL"/>
                      </w:rPr>
                      <w:t>3</w:t>
                    </w:r>
                    <w:r w:rsidRPr="00B27838">
                      <w:rPr>
                        <w:lang w:val="pl-PL"/>
                      </w:rPr>
                      <w:t xml:space="preserve"> - </w:t>
                    </w:r>
                    <w:r w:rsidR="00BE4018">
                      <w:rPr>
                        <w:lang w:val="pl-PL"/>
                      </w:rPr>
                      <w:t>Formularz</w:t>
                    </w:r>
                    <w:r w:rsidRPr="00B27838">
                      <w:rPr>
                        <w:lang w:val="pl-PL"/>
                      </w:rPr>
                      <w:t xml:space="preserve"> zgłoszenia </w:t>
                    </w:r>
                    <w:r w:rsidR="00BE4018">
                      <w:rPr>
                        <w:lang w:val="pl-PL"/>
                      </w:rPr>
                      <w:t xml:space="preserve">- Kandydat na </w:t>
                    </w:r>
                    <w:r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</w:t>
                    </w:r>
                    <w:r>
                      <w:rPr>
                        <w:lang w:val="pl-PL"/>
                      </w:rPr>
                      <w:t xml:space="preserve"> </w:t>
                    </w:r>
                    <w:r w:rsidR="009224C3">
                      <w:rPr>
                        <w:lang w:val="pl-PL"/>
                      </w:rPr>
                      <w:t xml:space="preserve">dodatkowego </w:t>
                    </w:r>
                    <w:r w:rsidR="003263F5">
                      <w:rPr>
                        <w:lang w:val="pl-PL"/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27838" w:rsidRDefault="00345CE1" w:rsidP="009248CB">
    <w:pPr>
      <w:pStyle w:val="Nagwek"/>
      <w:ind w:left="142"/>
      <w:jc w:val="center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0DA82C5" wp14:editId="29D784F4">
          <wp:simplePos x="0" y="0"/>
          <wp:positionH relativeFrom="margin">
            <wp:align>center</wp:align>
          </wp:positionH>
          <wp:positionV relativeFrom="margin">
            <wp:posOffset>-1266825</wp:posOffset>
          </wp:positionV>
          <wp:extent cx="5760000" cy="111347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13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5BC7" w:rsidRDefault="0091547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200F2D"/>
    <w:multiLevelType w:val="hybridMultilevel"/>
    <w:tmpl w:val="6798A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9A"/>
    <w:rsid w:val="00014BD0"/>
    <w:rsid w:val="00133FDE"/>
    <w:rsid w:val="001A52C4"/>
    <w:rsid w:val="002838B2"/>
    <w:rsid w:val="003263F5"/>
    <w:rsid w:val="00345CE1"/>
    <w:rsid w:val="00366E23"/>
    <w:rsid w:val="0041419A"/>
    <w:rsid w:val="00461EF5"/>
    <w:rsid w:val="00487FC5"/>
    <w:rsid w:val="00494933"/>
    <w:rsid w:val="00594D25"/>
    <w:rsid w:val="005E3D9E"/>
    <w:rsid w:val="00660A04"/>
    <w:rsid w:val="00665605"/>
    <w:rsid w:val="007A4B59"/>
    <w:rsid w:val="007D5933"/>
    <w:rsid w:val="00915473"/>
    <w:rsid w:val="009224C3"/>
    <w:rsid w:val="00A300D0"/>
    <w:rsid w:val="00BD3A4D"/>
    <w:rsid w:val="00BE4018"/>
    <w:rsid w:val="00CA4B06"/>
    <w:rsid w:val="00CA4B66"/>
    <w:rsid w:val="00E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990AC-3FE0-4F13-964F-F3C329E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1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E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61EF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EF5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461EF5"/>
  </w:style>
  <w:style w:type="paragraph" w:styleId="Nagwek">
    <w:name w:val="header"/>
    <w:basedOn w:val="Normalny"/>
    <w:link w:val="NagwekZnak"/>
    <w:uiPriority w:val="99"/>
    <w:unhideWhenUsed/>
    <w:rsid w:val="00461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EF5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1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EF5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461E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4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abkowice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K.Grabowa</dc:creator>
  <cp:keywords/>
  <dc:description/>
  <cp:lastModifiedBy>K.Grabowa</cp:lastModifiedBy>
  <cp:revision>9</cp:revision>
  <dcterms:created xsi:type="dcterms:W3CDTF">2023-03-08T10:18:00Z</dcterms:created>
  <dcterms:modified xsi:type="dcterms:W3CDTF">2023-03-08T12:40:00Z</dcterms:modified>
</cp:coreProperties>
</file>