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76AC" w14:textId="77777777" w:rsidR="00A14B19" w:rsidRPr="00A14B19" w:rsidRDefault="00A14B19" w:rsidP="00A14B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B19">
        <w:rPr>
          <w:rFonts w:ascii="Arial" w:hAnsi="Arial" w:cs="Arial"/>
          <w:b/>
          <w:bCs/>
          <w:sz w:val="24"/>
          <w:szCs w:val="24"/>
        </w:rPr>
        <w:t>Podstawa prawna</w:t>
      </w:r>
    </w:p>
    <w:p w14:paraId="1A067BA1" w14:textId="77777777" w:rsidR="00A14B19" w:rsidRPr="00A14B19" w:rsidRDefault="00A14B19" w:rsidP="00A14B1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art. 41 ust. 2, ust. 3 pkt 2, art. 42 ust. 1 ustawy z dnia 14 grudnia 2012 r. o odpadach (Dz. U. z 2022 r. poz. 699 ze zm.)</w:t>
      </w:r>
    </w:p>
    <w:p w14:paraId="05C18C7C" w14:textId="77777777" w:rsidR="00A14B19" w:rsidRPr="00A14B19" w:rsidRDefault="00A14B19" w:rsidP="00A14B1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rozporządzenie Ministra Klimatu z dnia 2 stycznia 2020 r. w sprawie katalogu odpadów (Dz.U. z 2020 r., poz. 10),</w:t>
      </w:r>
    </w:p>
    <w:p w14:paraId="6D371EFA" w14:textId="77777777" w:rsidR="00A14B19" w:rsidRPr="00A14B19" w:rsidRDefault="00A14B19" w:rsidP="00A14B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B19">
        <w:rPr>
          <w:rFonts w:ascii="Arial" w:hAnsi="Arial" w:cs="Arial"/>
          <w:b/>
          <w:bCs/>
          <w:sz w:val="24"/>
          <w:szCs w:val="24"/>
        </w:rPr>
        <w:t>Wymagane dokumenty</w:t>
      </w:r>
    </w:p>
    <w:p w14:paraId="76AC43EB" w14:textId="77777777" w:rsidR="00A14B19" w:rsidRPr="00A14B19" w:rsidRDefault="00A14B19" w:rsidP="00A14B19">
      <w:p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Zezwolenie na przetwarzanie odpadów wydaje się na wniosek posiadacza odpadów.</w:t>
      </w:r>
      <w:r w:rsidRPr="00A14B19">
        <w:rPr>
          <w:rFonts w:ascii="Arial" w:hAnsi="Arial" w:cs="Arial"/>
          <w:sz w:val="24"/>
          <w:szCs w:val="24"/>
        </w:rPr>
        <w:br/>
        <w:t>Wniosek powinien zawierać :</w:t>
      </w:r>
    </w:p>
    <w:p w14:paraId="49B68C2D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numer identyfikacji podatkowej (NIP) posiadacza odpadów;</w:t>
      </w:r>
    </w:p>
    <w:p w14:paraId="7B2C7349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wyszczególnienie rodzajów odpadów przewidzianych do przetwarzania;</w:t>
      </w:r>
    </w:p>
    <w:p w14:paraId="734FA8A9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określenie masy odpadów poszczególnych rodzajów poddawanych przetwarzaniu i powstających w wyniku przetwarzania w okresie roku;</w:t>
      </w:r>
    </w:p>
    <w:p w14:paraId="52064006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oznaczenie miejsca przetwarzania odpadów;</w:t>
      </w:r>
    </w:p>
    <w:p w14:paraId="54D2FDEB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wskazanie miejsca i sposobu magazynowania oraz rodzaju magazynowanych odpadów;</w:t>
      </w:r>
    </w:p>
    <w:p w14:paraId="3D64151C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wskazanie maksymalnej masy poszczególnych rodzajów odpadów i maksymalnej łącznej masy wszystkich rodzajów odpadów, które mogą być magazynowane w tym samym czasie oraz które mogą być magazynowane w okresie roku;</w:t>
      </w:r>
    </w:p>
    <w:p w14:paraId="438AACDC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wskazanie największej masy odpadów, które mogłyby być magazynowane w tym samym czasie w instalacji, obiekcie budowlanym lub jego części lub innym miejscu magazynowania odpadów, wynikającej z wymiarów instalacji, obiektu budowlanego lub jego części lub innego miejsca magazynowania odpadów</w:t>
      </w:r>
    </w:p>
    <w:p w14:paraId="3A165E05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wskazanie całkowitej pojemności (wyrażonej w Mg) instalacji, obiektu budowlanego lub jego części lub innego miejsca magazynowania odpadów;</w:t>
      </w:r>
    </w:p>
    <w:p w14:paraId="0721C774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szczegółowy opis stosowanej metody lub metod przetwarzania odpadów, w tym wskazanie procesu przetwarzania, zgodnie z załącznikami nr 1 i 2 do ustawy, oraz opis procesu technologicznego z podaniem rocznej mocy przerobowej instalacji lub urządzenia, a w uzasadnionych przypadkach – także godzinowej mocy przerobowej;</w:t>
      </w:r>
    </w:p>
    <w:p w14:paraId="35ED5441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przedstawienie możliwości technicznych i organizacyjnych pozwalających należycie wykonywać działalność w zakresie przetwarzania odpadów, ze szczególnym uwzględnieniem kwalifikacji zawodowych lub przeszkolenia pracowników oraz liczby i jakości posiadanych instalacji i urządzeń odpowiadających wymaganiom ochrony środowiska;</w:t>
      </w:r>
    </w:p>
    <w:p w14:paraId="6CC61468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oznaczenie przewidywanego okresu wykonywania działalności w zakresie przetwarzania odpadów;</w:t>
      </w:r>
    </w:p>
    <w:p w14:paraId="0609CEF9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lastRenderedPageBreak/>
        <w:t>opis czynności podejmowanych w ramach monitorowania i kontroli działalności objętej zezwoleniem;</w:t>
      </w:r>
    </w:p>
    <w:p w14:paraId="4155DD3B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opis czynności, które zostaną podjęte w przypadku zakończenia działalności objętej zezwoleniem i związanej z tym ochrony terenu, na którym działalność ta była prowadzona;</w:t>
      </w:r>
    </w:p>
    <w:p w14:paraId="1614F1CF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informacje wymagane na podstawie odrębnych przepisów:</w:t>
      </w:r>
    </w:p>
    <w:p w14:paraId="3C8D4FB7" w14:textId="77777777" w:rsidR="00A14B19" w:rsidRPr="00A14B19" w:rsidRDefault="00A14B19" w:rsidP="00A14B19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informacja o tym czy planowane przedsięwzięcie zostało sklasyfikowane w Rozporządzeniu Rady Ministrów z dnia 10 września 2019 r. w sprawie przedsięwzięć mogących znacząco oddziaływać na środowisko (Dz.U. z 2019 r. poz. 1839 ze zm.);</w:t>
      </w:r>
    </w:p>
    <w:p w14:paraId="1437FE31" w14:textId="77777777" w:rsidR="00A14B19" w:rsidRPr="00A14B19" w:rsidRDefault="00A14B19" w:rsidP="00A14B19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informacja czy wniosek dotyczy odpadów niebezpiecznych lub odpadów komunalnych lub odpadów pochodzących z przetwarzania odpadów komunalnych;</w:t>
      </w:r>
    </w:p>
    <w:p w14:paraId="431F680E" w14:textId="77777777" w:rsidR="00A14B19" w:rsidRPr="00A14B19" w:rsidRDefault="00A14B19" w:rsidP="00A14B19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informacja czy wniosek dotyczy wyłącznie odpadów niepalnych;</w:t>
      </w:r>
    </w:p>
    <w:p w14:paraId="26E7BB27" w14:textId="77777777" w:rsidR="00A14B19" w:rsidRPr="00A14B19" w:rsidRDefault="00A14B19" w:rsidP="00A14B19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informacja czy wniosek dotyczy wyłącznie odpadów obojętnych;</w:t>
      </w:r>
    </w:p>
    <w:p w14:paraId="23038762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zaświadczenie o niekaralności:</w:t>
      </w:r>
    </w:p>
    <w:p w14:paraId="596D87A0" w14:textId="77777777" w:rsidR="00A14B19" w:rsidRPr="00A14B19" w:rsidRDefault="00A14B19" w:rsidP="00A14B19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posiadacza odpadów będącego osobą fizyczną prowadzącą działalność gospodarczą,</w:t>
      </w:r>
    </w:p>
    <w:p w14:paraId="59F8FAD6" w14:textId="77777777" w:rsidR="00A14B19" w:rsidRPr="00A14B19" w:rsidRDefault="00A14B19" w:rsidP="00A14B19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wspólnika, prokurenta, członka zarządu lub członka rady nadzorczej posiadacza odpadów będącego osobą prawną albo jednostką organizacyjną nieposiadającą osobowości prawnej za przestępstwa przeciwko środowisku lub przestępstwa, o których mowa w art. 163, art. 164 lub art. 168 w związku z art. 163 § 1 ustawy z dnia 6 czerwca 1997 r. - Kodeks karny (Dz.U. z 2022 r. poz. 1138 ze zm.);</w:t>
      </w:r>
    </w:p>
    <w:p w14:paraId="3FBBCB4B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zaświadczenie o niekaralności posiadacza odpadów za przestępstwa przeciwko środowisku na podstawie przepisów ustawy z dnia 28 października 2002 r. o odpowiedzialności podmiotów zbiorowych za czyny zabronione pod groźbą kary (Dz.U. z 2023 r. poz. 659);</w:t>
      </w:r>
    </w:p>
    <w:p w14:paraId="2272D723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oświadczenie o niekaralności osób, o których mowa w pkt 1, za wykroczenia określone w art. 175, art. 183, art. 189 ust. 2 pkt 6 lub art. 191;</w:t>
      </w:r>
    </w:p>
    <w:p w14:paraId="2AB419DB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oświadczenie, że w stosunku do:</w:t>
      </w:r>
    </w:p>
    <w:p w14:paraId="5A50AC9E" w14:textId="77777777" w:rsidR="00A14B19" w:rsidRPr="00A14B19" w:rsidRDefault="00A14B19" w:rsidP="00A14B19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osoby, o której mowa w pkt 12 lit. a,</w:t>
      </w:r>
    </w:p>
    <w:p w14:paraId="63FAFCDE" w14:textId="77777777" w:rsidR="00A14B19" w:rsidRPr="00A14B19" w:rsidRDefault="00A14B19" w:rsidP="00A14B19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 xml:space="preserve">posiadacza odpadów będącego osobą prawną albo jednostką organizacyjną nieposiadającą osobowości prawnej albo wspólnika, prokurenta, członka zarządu lub członka rady nadzorczej tego posiadacza odpadów prowadzącego działalność gospodarczą jako osoba fizyczna w ostatnich 10 latach nie wydano ostatecznej decyzji o cofnięciu zezwolenia na zbieranie odpadów, zezwolenia na przetwarzanie odpadów, zezwolenia na zbieranie i przetwarzanie </w:t>
      </w:r>
      <w:r w:rsidRPr="00A14B19">
        <w:rPr>
          <w:rFonts w:ascii="Arial" w:hAnsi="Arial" w:cs="Arial"/>
          <w:sz w:val="24"/>
          <w:szCs w:val="24"/>
        </w:rPr>
        <w:lastRenderedPageBreak/>
        <w:t>odpadów lub pozwolenia na wytwarzanie odpadów uwzględniającego zbieranie i przetwarzanie odpadów lub nie wymierzono administracyjnej kary pieniężnej, o której mowa w art. 194;</w:t>
      </w:r>
    </w:p>
    <w:p w14:paraId="2EC3B7D3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oświadczenie, że wspólnik, prokurent, członek zarządu lub członek rady nadzorczej posiadacza odpadów nie jest lub nie był wspólnikiem, prokurentem, członkiem rady nadzorczej lub członkiem zarządu innego przedsiębiorcy, w stosunku do którego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pieniężnej, o której mowa w art. 194. </w:t>
      </w:r>
      <w:r w:rsidRPr="00A14B19">
        <w:rPr>
          <w:rFonts w:ascii="Arial" w:hAnsi="Arial" w:cs="Arial"/>
          <w:sz w:val="24"/>
          <w:szCs w:val="24"/>
        </w:rPr>
        <w:br/>
      </w:r>
      <w:r w:rsidRPr="00A14B19">
        <w:rPr>
          <w:rFonts w:ascii="Arial" w:hAnsi="Arial" w:cs="Arial"/>
          <w:b/>
          <w:bCs/>
          <w:sz w:val="24"/>
          <w:szCs w:val="24"/>
        </w:rPr>
        <w:t>Oświadczenia, o których mowa w pkt 14-16,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  <w:r w:rsidRPr="00A14B19">
        <w:rPr>
          <w:rFonts w:ascii="Arial" w:hAnsi="Arial" w:cs="Arial"/>
          <w:sz w:val="24"/>
          <w:szCs w:val="24"/>
        </w:rPr>
        <w:br/>
      </w:r>
      <w:r w:rsidRPr="00A14B19">
        <w:rPr>
          <w:rFonts w:ascii="Arial" w:hAnsi="Arial" w:cs="Arial"/>
          <w:sz w:val="24"/>
          <w:szCs w:val="24"/>
        </w:rPr>
        <w:br/>
        <w:t>Jeśli dotyczy:</w:t>
      </w:r>
    </w:p>
    <w:p w14:paraId="256FF810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określenie minimalnej i maksymalnej ilości odpadów niebezpiecznych, ich najniższej i najwyższej wartości kalorycznej oraz maksymalnej zawartości zanieczyszczeń, w szczególności PCB, pentachlorofenolu (PCP), chloru, fluoru, siarki i metali ciężkich - w przypadku zezwoleń dotyczących instalacji do termicznego przekształcania odpadów;</w:t>
      </w:r>
    </w:p>
    <w:p w14:paraId="538C528E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informacje, o których mowa w art. 95 ust. 9 u.o. - w przypadku zezwoleń na przetwarzanie zakaźnych odpadów medycznych lub zakaźnych odpadów weterynaryjnych dotyczących unieszkodliwiania tych odpadów;</w:t>
      </w:r>
    </w:p>
    <w:p w14:paraId="4947FC22" w14:textId="77777777" w:rsidR="00A14B19" w:rsidRPr="00A14B19" w:rsidRDefault="00A14B19" w:rsidP="00A14B1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informacje, o których mowa w art. 98 ust. 1 u.o. - w przypadku zezwoleń na przetwarzanie dotyczących unieszkodliwiania odpadów pochodzących z procesów wytwarzania dwutlenku tytanu oraz z przetwarzania tych odpadów, przez ich składowanie - do ustalenia zagrożeń, jakie te odpady mogą powodować dla życia lub zdrowia ludzi oraz dla środowiska.</w:t>
      </w:r>
    </w:p>
    <w:p w14:paraId="69A0896D" w14:textId="77777777" w:rsidR="00A14B19" w:rsidRPr="00A14B19" w:rsidRDefault="00A14B19" w:rsidP="00A14B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B19">
        <w:rPr>
          <w:rFonts w:ascii="Arial" w:hAnsi="Arial" w:cs="Arial"/>
          <w:b/>
          <w:bCs/>
          <w:sz w:val="24"/>
          <w:szCs w:val="24"/>
        </w:rPr>
        <w:t>Załączniki</w:t>
      </w:r>
    </w:p>
    <w:p w14:paraId="4EC51C13" w14:textId="77777777" w:rsidR="00A14B19" w:rsidRPr="00A14B19" w:rsidRDefault="00A14B19" w:rsidP="00A14B1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dokument potwierdzający tytuł prawny do miejsca magazynowania odpadów - przepisy art. 41b u.o. mają zastosowanie w przypadku gdy wniosek dotyczy</w:t>
      </w:r>
    </w:p>
    <w:p w14:paraId="7AD2D9F1" w14:textId="77777777" w:rsidR="00A14B19" w:rsidRPr="00A14B19" w:rsidRDefault="00A14B19" w:rsidP="00A14B19">
      <w:pPr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przetwarzania odpadów przez wypełnianie terenów niekorzystnie przekształconych,</w:t>
      </w:r>
    </w:p>
    <w:p w14:paraId="05FFF8FA" w14:textId="77777777" w:rsidR="00A14B19" w:rsidRPr="00A14B19" w:rsidRDefault="00A14B19" w:rsidP="00A14B19">
      <w:pPr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przetwarzania odpadów komunalnych lub odpadów pochodzących z przetwarzania odpadów komunalnych.</w:t>
      </w:r>
    </w:p>
    <w:p w14:paraId="47FF3D33" w14:textId="77777777" w:rsidR="00A14B19" w:rsidRPr="00A14B19" w:rsidRDefault="00A14B19" w:rsidP="00A14B1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dokument potwierdzający tytuł prawny do instalacji, o ile występuje;</w:t>
      </w:r>
    </w:p>
    <w:p w14:paraId="25DBB814" w14:textId="77777777" w:rsidR="00A14B19" w:rsidRPr="00A14B19" w:rsidRDefault="00A14B19" w:rsidP="00A14B1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decyzja o środowiskowych uwarunkowaniach, o ile jest wymagana;</w:t>
      </w:r>
    </w:p>
    <w:p w14:paraId="793195FA" w14:textId="77777777" w:rsidR="00A14B19" w:rsidRPr="00A14B19" w:rsidRDefault="00A14B19" w:rsidP="00A14B1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lastRenderedPageBreak/>
        <w:t>operat przeciwpożarowy, zawierający warunki ochrony przeciwpożarowej instalacji, obiektu lub jego części lub innego miejsca magazynowania odpadów, o ile wniosek dotyczy zbierania odpadów palnych;</w:t>
      </w:r>
    </w:p>
    <w:p w14:paraId="7E53994B" w14:textId="77777777" w:rsidR="00A14B19" w:rsidRPr="00A14B19" w:rsidRDefault="00A14B19" w:rsidP="00A14B1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postanowienie komendanta powiatowego (miejskiego) Państwowej Straży Pożarnej uzgadniające operat przeciwpożarowy wymieniony w pkt. 3, zgodnie z art. 42 ust. 4b pkt 1 u.o.;</w:t>
      </w:r>
    </w:p>
    <w:p w14:paraId="682CCDA7" w14:textId="77777777" w:rsidR="00A14B19" w:rsidRPr="00A14B19" w:rsidRDefault="00A14B19" w:rsidP="00A14B1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plan z zaznaczonymi miejscami magazynowania odpadów;</w:t>
      </w:r>
    </w:p>
    <w:p w14:paraId="19DA5FCE" w14:textId="77777777" w:rsidR="00A14B19" w:rsidRPr="00A14B19" w:rsidRDefault="00A14B19" w:rsidP="00A14B1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jeżeli prowadzący instalację nie jest osobą fizyczną - dokument potwierdzający, że wnioskodawca jest uprawniony do występowania w obrocie prawnym (wypis z KRS) ze wskazaną osobą uprawnioną do reprezentowania podmiotu, albo kopia wpisu do ewidencji działalności gospodarczej lub dokument wskazujący osobę uprawnioną do reprezentowania podmiotu;</w:t>
      </w:r>
    </w:p>
    <w:p w14:paraId="699A1708" w14:textId="77777777" w:rsidR="00A14B19" w:rsidRPr="00A14B19" w:rsidRDefault="00A14B19" w:rsidP="00A14B1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oryginał dowodu uiszczenia opłaty skarbowej;</w:t>
      </w:r>
    </w:p>
    <w:p w14:paraId="57728CC2" w14:textId="77777777" w:rsidR="00A14B19" w:rsidRPr="00A14B19" w:rsidRDefault="00A14B19" w:rsidP="00A14B1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oświadczenie o klasyfikacji/lub jej braku, przedsięwzięcia zgodnie z Rozporządzeniem Rady Ministrów z dnia 10 września 2019 r. w sprawie przedsięwzięć mogących znacząco oddziaływać na środowisko.</w:t>
      </w:r>
    </w:p>
    <w:p w14:paraId="608EDC2B" w14:textId="77777777" w:rsidR="00A14B19" w:rsidRPr="00A14B19" w:rsidRDefault="00A14B19" w:rsidP="00A14B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B19">
        <w:rPr>
          <w:rFonts w:ascii="Arial" w:hAnsi="Arial" w:cs="Arial"/>
          <w:b/>
          <w:bCs/>
          <w:sz w:val="24"/>
          <w:szCs w:val="24"/>
        </w:rPr>
        <w:t>Opłata skarbowa</w:t>
      </w:r>
    </w:p>
    <w:p w14:paraId="63A15AD3" w14:textId="4D3D7B8A" w:rsidR="00A14B19" w:rsidRPr="00A14B19" w:rsidRDefault="00A14B19" w:rsidP="00A14B19">
      <w:pPr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Do wniosku należy dołączyć dowód wniesienia opłaty skarbowej za wydanie decyzji</w:t>
      </w:r>
      <w:r w:rsidRPr="00A14B19">
        <w:rPr>
          <w:rFonts w:ascii="Arial" w:hAnsi="Arial" w:cs="Arial"/>
          <w:sz w:val="24"/>
          <w:szCs w:val="24"/>
        </w:rPr>
        <w:br/>
        <w:t xml:space="preserve">na </w:t>
      </w:r>
      <w:r w:rsidRPr="00786CFC">
        <w:rPr>
          <w:rFonts w:ascii="Arial" w:hAnsi="Arial" w:cs="Arial"/>
          <w:sz w:val="24"/>
          <w:szCs w:val="24"/>
        </w:rPr>
        <w:t>konto Urzędu Miejskiego w Ząbkowicach Śląskich: 55 95 33 00 04 20 01 00 09 86 45 00 57 w wysokości 616,00 zł.</w:t>
      </w:r>
      <w:r w:rsidRPr="00A14B19">
        <w:rPr>
          <w:rFonts w:ascii="Arial" w:hAnsi="Arial" w:cs="Arial"/>
          <w:sz w:val="24"/>
          <w:szCs w:val="24"/>
        </w:rPr>
        <w:br/>
        <w:t>W przypadku gdy z wnioskiem o wydanie zezwolenia występuje pełnomocnik bądź prokurent wnioskodawcy, do wniosku należy również dołączyć dokument stwierdzający udzielenie pełnomocnictwa wraz z dowodem wpłaty opłaty skarbowej w wysokości 17,00 zł, zgodnie z art. 6 ust. 1 pkt 4 ustawy o opłacie skarbowej.</w:t>
      </w:r>
    </w:p>
    <w:p w14:paraId="40263E7F" w14:textId="77777777" w:rsidR="00A14B19" w:rsidRPr="00A14B19" w:rsidRDefault="00A14B19" w:rsidP="00A14B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B19">
        <w:rPr>
          <w:rFonts w:ascii="Arial" w:hAnsi="Arial" w:cs="Arial"/>
          <w:b/>
          <w:bCs/>
          <w:sz w:val="24"/>
          <w:szCs w:val="24"/>
        </w:rPr>
        <w:t> Termin załatwienia sprawy</w:t>
      </w:r>
    </w:p>
    <w:p w14:paraId="163872EB" w14:textId="77777777" w:rsidR="00A14B19" w:rsidRPr="00A14B19" w:rsidRDefault="00A14B19" w:rsidP="00A14B19">
      <w:p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>Termin załatwienia określony jest przepisami ustawy z dnia 14 czerwca 1960 r. Kodeks postępowania administracyjnego tj. jeden miesiąc, a w przypadku spraw szczególnie skomplikowanych – dwa miesiące od dnia wszczęcia postępowania, tj. złożenia pełnego wniosku koncesyjnego (art. 35 § 3 k.p.a.). Do wyżej określonego terminu nie wlicza się czasu przewidzianego w przepisach prawa dla dokonania określonych czynności (opinia, uzgodnienie) oraz okresów opóźnień spowodowanych z winy strony albo z przyczyn niezależnych od organu (art. 35 § 5 k.p.a.).</w:t>
      </w:r>
    </w:p>
    <w:p w14:paraId="0E9D609D" w14:textId="77777777" w:rsidR="00A14B19" w:rsidRPr="00A14B19" w:rsidRDefault="00A14B19" w:rsidP="00A14B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B19">
        <w:rPr>
          <w:rFonts w:ascii="Arial" w:hAnsi="Arial" w:cs="Arial"/>
          <w:b/>
          <w:bCs/>
          <w:sz w:val="24"/>
          <w:szCs w:val="24"/>
        </w:rPr>
        <w:t>Miejsce złożenia dokumentów</w:t>
      </w:r>
    </w:p>
    <w:p w14:paraId="67B0E18D" w14:textId="77777777" w:rsidR="00A14B19" w:rsidRPr="00786CFC" w:rsidRDefault="00A14B19" w:rsidP="00A14B19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t>bezpośrednio:</w:t>
      </w:r>
      <w:r w:rsidRPr="00786CFC">
        <w:rPr>
          <w:rFonts w:ascii="Arial" w:hAnsi="Arial" w:cs="Arial"/>
          <w:sz w:val="24"/>
          <w:szCs w:val="24"/>
        </w:rPr>
        <w:br/>
        <w:t>w biurze podawczym Starostwa Powiatowego w Ząbkowicach Śląskich, ul. H. Sienkiewicza 11, 57-200 Ząbkowice Śląskie</w:t>
      </w:r>
    </w:p>
    <w:p w14:paraId="07C9D357" w14:textId="77777777" w:rsidR="00A14B19" w:rsidRPr="00786CFC" w:rsidRDefault="00A14B19" w:rsidP="00A14B19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t>za pośrednictwem poczty na adres:</w:t>
      </w:r>
      <w:r w:rsidRPr="00786CFC">
        <w:rPr>
          <w:rFonts w:ascii="Arial" w:hAnsi="Arial" w:cs="Arial"/>
          <w:sz w:val="24"/>
          <w:szCs w:val="24"/>
        </w:rPr>
        <w:br/>
        <w:t>Starostwo Powiatowe w Ząbkowicach Śląskich</w:t>
      </w:r>
      <w:r w:rsidRPr="00786CFC">
        <w:rPr>
          <w:rFonts w:ascii="Arial" w:hAnsi="Arial" w:cs="Arial"/>
          <w:sz w:val="24"/>
          <w:szCs w:val="24"/>
        </w:rPr>
        <w:br/>
        <w:t>ul. H. Sienkiewicza 11</w:t>
      </w:r>
      <w:r w:rsidRPr="00786CFC">
        <w:rPr>
          <w:rFonts w:ascii="Arial" w:hAnsi="Arial" w:cs="Arial"/>
          <w:sz w:val="24"/>
          <w:szCs w:val="24"/>
        </w:rPr>
        <w:br/>
        <w:t>57-200 Ząbkowice Śląskie,</w:t>
      </w:r>
    </w:p>
    <w:p w14:paraId="64BD6068" w14:textId="77777777" w:rsidR="00A14B19" w:rsidRPr="00786CFC" w:rsidRDefault="00A14B19" w:rsidP="00A14B19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lastRenderedPageBreak/>
        <w:t>w formie dokumentu elektronicznego w trybie art. 63 § 3a Kodeksu postępowania administracyjnego.</w:t>
      </w:r>
    </w:p>
    <w:p w14:paraId="4C2DF7CA" w14:textId="77777777" w:rsidR="00A14B19" w:rsidRPr="00A14B19" w:rsidRDefault="00A14B19" w:rsidP="00A14B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B19">
        <w:rPr>
          <w:rFonts w:ascii="Arial" w:hAnsi="Arial" w:cs="Arial"/>
          <w:b/>
          <w:bCs/>
          <w:sz w:val="24"/>
          <w:szCs w:val="24"/>
        </w:rPr>
        <w:t>Tryb odwoławczy</w:t>
      </w:r>
    </w:p>
    <w:p w14:paraId="1A87E637" w14:textId="688DC038" w:rsidR="00A14B19" w:rsidRPr="00A14B19" w:rsidRDefault="00A14B19" w:rsidP="00A14B19">
      <w:pPr>
        <w:jc w:val="both"/>
        <w:rPr>
          <w:rFonts w:ascii="Arial" w:hAnsi="Arial" w:cs="Arial"/>
          <w:sz w:val="24"/>
          <w:szCs w:val="24"/>
        </w:rPr>
      </w:pPr>
      <w:r w:rsidRPr="00A14B19">
        <w:rPr>
          <w:rFonts w:ascii="Arial" w:hAnsi="Arial" w:cs="Arial"/>
          <w:sz w:val="24"/>
          <w:szCs w:val="24"/>
        </w:rPr>
        <w:t xml:space="preserve">Odwołanie wnosi się do Samorządowego Kolegium Odwoławczego w Wałbrzychu za pośrednictwem Starosty </w:t>
      </w:r>
      <w:r w:rsidR="00012F40">
        <w:rPr>
          <w:rFonts w:ascii="Arial" w:hAnsi="Arial" w:cs="Arial"/>
          <w:sz w:val="24"/>
          <w:szCs w:val="24"/>
        </w:rPr>
        <w:t>Ząbkowickiego</w:t>
      </w:r>
      <w:r w:rsidRPr="00A14B19">
        <w:rPr>
          <w:rFonts w:ascii="Arial" w:hAnsi="Arial" w:cs="Arial"/>
          <w:sz w:val="24"/>
          <w:szCs w:val="24"/>
        </w:rPr>
        <w:t xml:space="preserve"> w terminie 14 dni od daty otrzymania decyzji.</w:t>
      </w:r>
    </w:p>
    <w:p w14:paraId="6A9779AF" w14:textId="77777777" w:rsidR="00A14B19" w:rsidRPr="00A14B19" w:rsidRDefault="00A14B19" w:rsidP="00A14B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B19">
        <w:rPr>
          <w:rFonts w:ascii="Arial" w:hAnsi="Arial" w:cs="Arial"/>
          <w:b/>
          <w:bCs/>
          <w:sz w:val="24"/>
          <w:szCs w:val="24"/>
        </w:rPr>
        <w:t>Miejsce załatwienia sprawy</w:t>
      </w:r>
    </w:p>
    <w:p w14:paraId="5B585711" w14:textId="69848F6A" w:rsidR="00A14B19" w:rsidRPr="00835B95" w:rsidRDefault="00A14B19" w:rsidP="00A14B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t xml:space="preserve">Wszelkich informacji udziela starszy inspektor Magdalena Olewicz telefonicznie pod </w:t>
      </w:r>
      <w:r w:rsidRPr="00835B95">
        <w:rPr>
          <w:rFonts w:ascii="Arial" w:hAnsi="Arial" w:cs="Arial"/>
          <w:sz w:val="24"/>
          <w:szCs w:val="24"/>
        </w:rPr>
        <w:t xml:space="preserve">74 </w:t>
      </w:r>
      <w:r w:rsidRPr="00786CFC">
        <w:rPr>
          <w:rFonts w:ascii="Arial" w:hAnsi="Arial" w:cs="Arial"/>
          <w:sz w:val="24"/>
          <w:szCs w:val="24"/>
        </w:rPr>
        <w:t>8162822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 w:rsidR="0029410B"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 w:rsidRPr="00786CFC"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 w:rsidRPr="00786CFC"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p w14:paraId="2FFE104C" w14:textId="77777777" w:rsidR="008F1DD1" w:rsidRPr="00A14B19" w:rsidRDefault="008F1DD1" w:rsidP="00A14B19">
      <w:pPr>
        <w:jc w:val="both"/>
        <w:rPr>
          <w:rFonts w:ascii="Arial" w:hAnsi="Arial" w:cs="Arial"/>
          <w:sz w:val="24"/>
          <w:szCs w:val="24"/>
        </w:rPr>
      </w:pPr>
    </w:p>
    <w:sectPr w:rsidR="008F1DD1" w:rsidRPr="00A1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B2457"/>
    <w:multiLevelType w:val="multilevel"/>
    <w:tmpl w:val="C88C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D4DE3"/>
    <w:multiLevelType w:val="multilevel"/>
    <w:tmpl w:val="60E2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B43B9"/>
    <w:multiLevelType w:val="multilevel"/>
    <w:tmpl w:val="92A0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84AAD"/>
    <w:multiLevelType w:val="multilevel"/>
    <w:tmpl w:val="082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208FC"/>
    <w:multiLevelType w:val="multilevel"/>
    <w:tmpl w:val="A470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974099">
    <w:abstractNumId w:val="4"/>
  </w:num>
  <w:num w:numId="2" w16cid:durableId="630523088">
    <w:abstractNumId w:val="1"/>
  </w:num>
  <w:num w:numId="3" w16cid:durableId="572156518">
    <w:abstractNumId w:val="2"/>
  </w:num>
  <w:num w:numId="4" w16cid:durableId="1210340982">
    <w:abstractNumId w:val="0"/>
  </w:num>
  <w:num w:numId="5" w16cid:durableId="2094472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19"/>
    <w:rsid w:val="00012F40"/>
    <w:rsid w:val="00172932"/>
    <w:rsid w:val="0029410B"/>
    <w:rsid w:val="008F1DD1"/>
    <w:rsid w:val="00A14B19"/>
    <w:rsid w:val="00D1386F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5CD4"/>
  <w15:chartTrackingRefBased/>
  <w15:docId w15:val="{EDC05AFB-DF42-4A32-844C-229D8D67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1387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4</cp:revision>
  <dcterms:created xsi:type="dcterms:W3CDTF">2024-12-11T14:00:00Z</dcterms:created>
  <dcterms:modified xsi:type="dcterms:W3CDTF">2024-12-18T07:26:00Z</dcterms:modified>
</cp:coreProperties>
</file>